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81BC71" w14:textId="266CF20B" w:rsidR="000A2273" w:rsidRPr="00CA4FF2" w:rsidRDefault="000A2273" w:rsidP="00A304A4">
      <w:pPr>
        <w:jc w:val="center"/>
        <w:rPr>
          <w:rFonts w:ascii="Times New Roman" w:hAnsi="Times New Roman" w:cs="Times New Roman"/>
          <w:b/>
          <w:bCs/>
          <w:sz w:val="32"/>
          <w:szCs w:val="32"/>
        </w:rPr>
      </w:pPr>
      <w:r w:rsidRPr="00CA4FF2">
        <w:rPr>
          <w:rFonts w:ascii="Times New Roman" w:hAnsi="Times New Roman" w:cs="Times New Roman"/>
          <w:b/>
          <w:bCs/>
          <w:sz w:val="32"/>
          <w:szCs w:val="32"/>
        </w:rPr>
        <w:t xml:space="preserve">Blockchain </w:t>
      </w:r>
      <w:r w:rsidR="00416824" w:rsidRPr="00CA4FF2">
        <w:rPr>
          <w:rFonts w:ascii="Times New Roman" w:hAnsi="Times New Roman" w:cs="Times New Roman"/>
          <w:b/>
          <w:bCs/>
          <w:sz w:val="32"/>
          <w:szCs w:val="32"/>
        </w:rPr>
        <w:t xml:space="preserve">Technology </w:t>
      </w:r>
      <w:r w:rsidRPr="00CA4FF2">
        <w:rPr>
          <w:rFonts w:ascii="Times New Roman" w:hAnsi="Times New Roman" w:cs="Times New Roman"/>
          <w:b/>
          <w:bCs/>
          <w:sz w:val="32"/>
          <w:szCs w:val="32"/>
        </w:rPr>
        <w:t>Legal Training</w:t>
      </w:r>
      <w:r w:rsidR="003A6176" w:rsidRPr="00CA4FF2">
        <w:rPr>
          <w:rFonts w:ascii="Times New Roman" w:hAnsi="Times New Roman" w:cs="Times New Roman"/>
          <w:b/>
          <w:bCs/>
          <w:sz w:val="32"/>
          <w:szCs w:val="32"/>
        </w:rPr>
        <w:t xml:space="preserve"> Outline</w:t>
      </w:r>
    </w:p>
    <w:p w14:paraId="6C0DC3A5" w14:textId="7A696108" w:rsidR="000A2273" w:rsidRDefault="000A2273">
      <w:pPr>
        <w:rPr>
          <w:rFonts w:cstheme="minorHAnsi"/>
        </w:rPr>
      </w:pPr>
    </w:p>
    <w:p w14:paraId="41D8299F" w14:textId="68789071" w:rsidR="00416824" w:rsidRPr="00F46986" w:rsidRDefault="00416824" w:rsidP="00416824">
      <w:pPr>
        <w:ind w:firstLine="360"/>
        <w:rPr>
          <w:rFonts w:ascii="Times New Roman" w:hAnsi="Times New Roman" w:cs="Times New Roman"/>
        </w:rPr>
      </w:pPr>
      <w:r w:rsidRPr="00F46986">
        <w:rPr>
          <w:rFonts w:ascii="Times New Roman" w:hAnsi="Times New Roman" w:cs="Times New Roman"/>
        </w:rPr>
        <w:t>Course Objectives</w:t>
      </w:r>
    </w:p>
    <w:p w14:paraId="0BD8D4DE" w14:textId="735B8A1A" w:rsidR="00416824" w:rsidRPr="00F46986" w:rsidRDefault="00416824" w:rsidP="00416824">
      <w:pPr>
        <w:pStyle w:val="ListParagraph"/>
        <w:numPr>
          <w:ilvl w:val="0"/>
          <w:numId w:val="10"/>
        </w:numPr>
        <w:rPr>
          <w:rFonts w:ascii="Times New Roman" w:hAnsi="Times New Roman" w:cs="Times New Roman"/>
        </w:rPr>
      </w:pPr>
      <w:r w:rsidRPr="00F46986">
        <w:rPr>
          <w:rFonts w:ascii="Times New Roman" w:hAnsi="Times New Roman" w:cs="Times New Roman"/>
        </w:rPr>
        <w:t>Brief review of blockchain technology basics</w:t>
      </w:r>
    </w:p>
    <w:p w14:paraId="1006FAE7" w14:textId="3B93AA0A" w:rsidR="00416824" w:rsidRPr="00F46986" w:rsidRDefault="00416824" w:rsidP="00416824">
      <w:pPr>
        <w:pStyle w:val="ListParagraph"/>
        <w:numPr>
          <w:ilvl w:val="0"/>
          <w:numId w:val="10"/>
        </w:numPr>
        <w:rPr>
          <w:rFonts w:ascii="Times New Roman" w:hAnsi="Times New Roman" w:cs="Times New Roman"/>
        </w:rPr>
      </w:pPr>
      <w:r w:rsidRPr="00F46986">
        <w:rPr>
          <w:rFonts w:ascii="Times New Roman" w:hAnsi="Times New Roman" w:cs="Times New Roman"/>
        </w:rPr>
        <w:t>Legal and regulatory issues related to blockchain and cryptocurrency</w:t>
      </w:r>
    </w:p>
    <w:p w14:paraId="2AEF1854" w14:textId="32BD61F7" w:rsidR="00416824" w:rsidRPr="00F46986" w:rsidRDefault="00416824" w:rsidP="00416824">
      <w:pPr>
        <w:pStyle w:val="ListParagraph"/>
        <w:numPr>
          <w:ilvl w:val="0"/>
          <w:numId w:val="10"/>
        </w:numPr>
        <w:rPr>
          <w:rFonts w:ascii="Times New Roman" w:hAnsi="Times New Roman" w:cs="Times New Roman"/>
        </w:rPr>
      </w:pPr>
      <w:r w:rsidRPr="00F46986">
        <w:rPr>
          <w:rFonts w:ascii="Times New Roman" w:hAnsi="Times New Roman" w:cs="Times New Roman"/>
        </w:rPr>
        <w:t>Impact of blockchain technology on existing legal and regulatory frameworks</w:t>
      </w:r>
    </w:p>
    <w:p w14:paraId="3AD50C0A" w14:textId="15BD3804" w:rsidR="00416824" w:rsidRPr="00F46986" w:rsidRDefault="001B2430" w:rsidP="00416824">
      <w:pPr>
        <w:pStyle w:val="ListParagraph"/>
        <w:numPr>
          <w:ilvl w:val="0"/>
          <w:numId w:val="10"/>
        </w:numPr>
        <w:rPr>
          <w:rFonts w:ascii="Times New Roman" w:hAnsi="Times New Roman" w:cs="Times New Roman"/>
        </w:rPr>
      </w:pPr>
      <w:r w:rsidRPr="00F46986">
        <w:rPr>
          <w:rFonts w:ascii="Times New Roman" w:hAnsi="Times New Roman" w:cs="Times New Roman"/>
        </w:rPr>
        <w:t>Blockchain technology and global legislation and regulation</w:t>
      </w:r>
      <w:r w:rsidR="00C02A53" w:rsidRPr="00F46986">
        <w:rPr>
          <w:rFonts w:ascii="Times New Roman" w:hAnsi="Times New Roman" w:cs="Times New Roman"/>
        </w:rPr>
        <w:t>s</w:t>
      </w:r>
    </w:p>
    <w:p w14:paraId="171AAE26" w14:textId="257B6BBF" w:rsidR="00C02A53" w:rsidRPr="00F46986" w:rsidRDefault="00C02A53" w:rsidP="00416824">
      <w:pPr>
        <w:pStyle w:val="ListParagraph"/>
        <w:numPr>
          <w:ilvl w:val="0"/>
          <w:numId w:val="10"/>
        </w:numPr>
        <w:rPr>
          <w:rFonts w:ascii="Times New Roman" w:hAnsi="Times New Roman" w:cs="Times New Roman"/>
        </w:rPr>
      </w:pPr>
      <w:r w:rsidRPr="00F46986">
        <w:rPr>
          <w:rFonts w:ascii="Times New Roman" w:hAnsi="Times New Roman" w:cs="Times New Roman"/>
        </w:rPr>
        <w:t>Blockchain technology and the legal industry</w:t>
      </w:r>
    </w:p>
    <w:p w14:paraId="600D9DAF" w14:textId="77777777" w:rsidR="00416824" w:rsidRPr="00F46986" w:rsidRDefault="00416824" w:rsidP="00416824">
      <w:pPr>
        <w:pStyle w:val="ListParagraph"/>
        <w:numPr>
          <w:ilvl w:val="0"/>
          <w:numId w:val="10"/>
        </w:numPr>
        <w:rPr>
          <w:rFonts w:ascii="Times New Roman" w:hAnsi="Times New Roman" w:cs="Times New Roman"/>
        </w:rPr>
      </w:pPr>
      <w:r w:rsidRPr="00F46986">
        <w:rPr>
          <w:rFonts w:ascii="Times New Roman" w:hAnsi="Times New Roman" w:cs="Times New Roman"/>
        </w:rPr>
        <w:t>Legal considerations when developing and implementing a blockchain solution</w:t>
      </w:r>
    </w:p>
    <w:p w14:paraId="56F06989" w14:textId="77777777" w:rsidR="00416824" w:rsidRPr="00F46986" w:rsidRDefault="00416824" w:rsidP="00416824">
      <w:pPr>
        <w:pStyle w:val="ListParagraph"/>
        <w:rPr>
          <w:rFonts w:ascii="Times New Roman" w:hAnsi="Times New Roman" w:cs="Times New Roman"/>
        </w:rPr>
      </w:pPr>
    </w:p>
    <w:p w14:paraId="5A2AB692" w14:textId="07BCCC43" w:rsidR="003D77B7" w:rsidRPr="00F46986" w:rsidRDefault="003D77B7" w:rsidP="000A2273">
      <w:pPr>
        <w:pStyle w:val="ListParagraph"/>
        <w:numPr>
          <w:ilvl w:val="0"/>
          <w:numId w:val="2"/>
        </w:numPr>
        <w:rPr>
          <w:rFonts w:ascii="Times New Roman" w:hAnsi="Times New Roman" w:cs="Times New Roman"/>
        </w:rPr>
      </w:pPr>
      <w:r w:rsidRPr="00F46986">
        <w:rPr>
          <w:rFonts w:ascii="Times New Roman" w:hAnsi="Times New Roman" w:cs="Times New Roman"/>
        </w:rPr>
        <w:t>Introduction</w:t>
      </w:r>
    </w:p>
    <w:p w14:paraId="69387E54" w14:textId="77777777" w:rsidR="003D77B7" w:rsidRPr="00F46986" w:rsidRDefault="003D77B7" w:rsidP="003D77B7">
      <w:pPr>
        <w:ind w:left="720"/>
        <w:rPr>
          <w:rFonts w:ascii="Times New Roman" w:eastAsia="Orkney" w:hAnsi="Times New Roman" w:cs="Times New Roman"/>
          <w:color w:val="333333"/>
        </w:rPr>
      </w:pPr>
      <w:r w:rsidRPr="00F46986">
        <w:rPr>
          <w:rFonts w:ascii="Times New Roman" w:eastAsia="Orkney" w:hAnsi="Times New Roman" w:cs="Times New Roman"/>
          <w:color w:val="333333"/>
        </w:rPr>
        <w:t>Explain to the students that blockchains are primarily technology and has the potential to impact every industry as well as our legal systems. For example, blockchains have already impacted the following legal areas:</w:t>
      </w:r>
    </w:p>
    <w:p w14:paraId="37533A2D" w14:textId="77777777" w:rsidR="003D77B7" w:rsidRPr="00F46986" w:rsidRDefault="003D77B7" w:rsidP="003D77B7">
      <w:pPr>
        <w:pStyle w:val="ListParagraph"/>
        <w:numPr>
          <w:ilvl w:val="1"/>
          <w:numId w:val="2"/>
        </w:numPr>
        <w:spacing w:before="120" w:after="120"/>
        <w:rPr>
          <w:rFonts w:ascii="Times New Roman" w:hAnsi="Times New Roman" w:cs="Times New Roman"/>
          <w:color w:val="333333"/>
        </w:rPr>
      </w:pPr>
      <w:r w:rsidRPr="00F46986">
        <w:rPr>
          <w:rFonts w:ascii="Times New Roman" w:eastAsia="Orkney" w:hAnsi="Times New Roman" w:cs="Times New Roman"/>
          <w:color w:val="333333"/>
        </w:rPr>
        <w:t>Compliance with Financial Services Regulations</w:t>
      </w:r>
    </w:p>
    <w:p w14:paraId="0EEBAC23" w14:textId="77777777" w:rsidR="003D77B7" w:rsidRPr="00F46986" w:rsidRDefault="003D77B7" w:rsidP="003D77B7">
      <w:pPr>
        <w:pStyle w:val="ListParagraph"/>
        <w:numPr>
          <w:ilvl w:val="1"/>
          <w:numId w:val="2"/>
        </w:numPr>
        <w:spacing w:before="120" w:after="120"/>
        <w:rPr>
          <w:rFonts w:ascii="Times New Roman" w:hAnsi="Times New Roman" w:cs="Times New Roman"/>
          <w:color w:val="333333"/>
        </w:rPr>
      </w:pPr>
      <w:r w:rsidRPr="00F46986">
        <w:rPr>
          <w:rFonts w:ascii="Times New Roman" w:eastAsia="Orkney" w:hAnsi="Times New Roman" w:cs="Times New Roman"/>
          <w:color w:val="333333"/>
        </w:rPr>
        <w:t>Intellectual Property</w:t>
      </w:r>
    </w:p>
    <w:p w14:paraId="023781C0" w14:textId="77777777" w:rsidR="003D77B7" w:rsidRPr="00F46986" w:rsidRDefault="003D77B7" w:rsidP="003D77B7">
      <w:pPr>
        <w:pStyle w:val="ListParagraph"/>
        <w:numPr>
          <w:ilvl w:val="1"/>
          <w:numId w:val="2"/>
        </w:numPr>
        <w:spacing w:before="120" w:after="120"/>
        <w:rPr>
          <w:rFonts w:ascii="Times New Roman" w:hAnsi="Times New Roman" w:cs="Times New Roman"/>
          <w:color w:val="333333"/>
        </w:rPr>
      </w:pPr>
      <w:r w:rsidRPr="00F46986">
        <w:rPr>
          <w:rFonts w:ascii="Times New Roman" w:eastAsia="Orkney" w:hAnsi="Times New Roman" w:cs="Times New Roman"/>
          <w:color w:val="333333"/>
        </w:rPr>
        <w:t>Data Privacy</w:t>
      </w:r>
    </w:p>
    <w:p w14:paraId="26795DB8" w14:textId="77777777" w:rsidR="003D77B7" w:rsidRPr="00F46986" w:rsidRDefault="003D77B7" w:rsidP="003D77B7">
      <w:pPr>
        <w:pStyle w:val="ListParagraph"/>
        <w:numPr>
          <w:ilvl w:val="1"/>
          <w:numId w:val="2"/>
        </w:numPr>
        <w:spacing w:before="120" w:after="120"/>
        <w:rPr>
          <w:rFonts w:ascii="Times New Roman" w:hAnsi="Times New Roman" w:cs="Times New Roman"/>
          <w:color w:val="333333"/>
        </w:rPr>
      </w:pPr>
      <w:r w:rsidRPr="00F46986">
        <w:rPr>
          <w:rFonts w:ascii="Times New Roman" w:eastAsia="Orkney" w:hAnsi="Times New Roman" w:cs="Times New Roman"/>
          <w:color w:val="333333"/>
        </w:rPr>
        <w:t>Smart Legal Agreements</w:t>
      </w:r>
    </w:p>
    <w:p w14:paraId="190D33D1" w14:textId="77777777" w:rsidR="003D77B7" w:rsidRPr="00F46986" w:rsidRDefault="003D77B7" w:rsidP="003D77B7">
      <w:pPr>
        <w:pStyle w:val="ListParagraph"/>
        <w:numPr>
          <w:ilvl w:val="1"/>
          <w:numId w:val="2"/>
        </w:numPr>
        <w:spacing w:before="120" w:after="120"/>
        <w:rPr>
          <w:rFonts w:ascii="Times New Roman" w:hAnsi="Times New Roman" w:cs="Times New Roman"/>
          <w:color w:val="333333"/>
        </w:rPr>
      </w:pPr>
      <w:r w:rsidRPr="00F46986">
        <w:rPr>
          <w:rFonts w:ascii="Times New Roman" w:eastAsia="Orkney" w:hAnsi="Times New Roman" w:cs="Times New Roman"/>
          <w:color w:val="333333"/>
        </w:rPr>
        <w:t>Tax Laws</w:t>
      </w:r>
    </w:p>
    <w:p w14:paraId="2A89867C" w14:textId="77777777" w:rsidR="003D77B7" w:rsidRPr="00F46986" w:rsidRDefault="003D77B7" w:rsidP="003D77B7">
      <w:pPr>
        <w:pStyle w:val="ListParagraph"/>
        <w:numPr>
          <w:ilvl w:val="1"/>
          <w:numId w:val="2"/>
        </w:numPr>
        <w:spacing w:before="120" w:after="120"/>
        <w:rPr>
          <w:rFonts w:ascii="Times New Roman" w:hAnsi="Times New Roman" w:cs="Times New Roman"/>
          <w:color w:val="333333"/>
        </w:rPr>
      </w:pPr>
      <w:r w:rsidRPr="00F46986">
        <w:rPr>
          <w:rFonts w:ascii="Times New Roman" w:eastAsia="Orkney" w:hAnsi="Times New Roman" w:cs="Times New Roman"/>
          <w:color w:val="333333"/>
        </w:rPr>
        <w:t>Corporate Laws</w:t>
      </w:r>
    </w:p>
    <w:p w14:paraId="78F9074E" w14:textId="77777777" w:rsidR="003D77B7" w:rsidRPr="00F46986" w:rsidRDefault="003D77B7" w:rsidP="003D77B7">
      <w:pPr>
        <w:pStyle w:val="ListParagraph"/>
        <w:numPr>
          <w:ilvl w:val="1"/>
          <w:numId w:val="2"/>
        </w:numPr>
        <w:spacing w:before="120" w:after="120"/>
        <w:rPr>
          <w:rFonts w:ascii="Times New Roman" w:hAnsi="Times New Roman" w:cs="Times New Roman"/>
          <w:color w:val="333333"/>
        </w:rPr>
      </w:pPr>
      <w:r w:rsidRPr="00F46986">
        <w:rPr>
          <w:rFonts w:ascii="Times New Roman" w:eastAsia="Orkney" w:hAnsi="Times New Roman" w:cs="Times New Roman"/>
          <w:color w:val="333333"/>
        </w:rPr>
        <w:t>Money Transmittal Laws</w:t>
      </w:r>
    </w:p>
    <w:p w14:paraId="70F4D1B8" w14:textId="77777777" w:rsidR="003D77B7" w:rsidRPr="00F46986" w:rsidRDefault="003D77B7" w:rsidP="003D77B7">
      <w:pPr>
        <w:pStyle w:val="ListParagraph"/>
        <w:ind w:left="1440"/>
        <w:rPr>
          <w:rFonts w:ascii="Times New Roman" w:hAnsi="Times New Roman" w:cs="Times New Roman"/>
        </w:rPr>
      </w:pPr>
    </w:p>
    <w:p w14:paraId="2FF61A2E" w14:textId="3157B8BC" w:rsidR="000A2273" w:rsidRPr="00F46986" w:rsidRDefault="004C3A3A" w:rsidP="000A2273">
      <w:pPr>
        <w:pStyle w:val="ListParagraph"/>
        <w:numPr>
          <w:ilvl w:val="0"/>
          <w:numId w:val="2"/>
        </w:numPr>
        <w:rPr>
          <w:rFonts w:ascii="Times New Roman" w:hAnsi="Times New Roman" w:cs="Times New Roman"/>
        </w:rPr>
      </w:pPr>
      <w:r w:rsidRPr="00F46986">
        <w:rPr>
          <w:rFonts w:ascii="Times New Roman" w:hAnsi="Times New Roman" w:cs="Times New Roman"/>
        </w:rPr>
        <w:t xml:space="preserve">Brief Review of </w:t>
      </w:r>
      <w:r w:rsidR="000A2273" w:rsidRPr="00F46986">
        <w:rPr>
          <w:rFonts w:ascii="Times New Roman" w:hAnsi="Times New Roman" w:cs="Times New Roman"/>
        </w:rPr>
        <w:t>Blockchain Technology</w:t>
      </w:r>
      <w:r w:rsidRPr="00F46986">
        <w:rPr>
          <w:rFonts w:ascii="Times New Roman" w:hAnsi="Times New Roman" w:cs="Times New Roman"/>
        </w:rPr>
        <w:t xml:space="preserve"> Basics</w:t>
      </w:r>
    </w:p>
    <w:p w14:paraId="0F0290C8" w14:textId="1728E208" w:rsidR="000A2273" w:rsidRPr="00F46986" w:rsidRDefault="000A2273" w:rsidP="00F46986">
      <w:pPr>
        <w:pStyle w:val="ListParagraph"/>
        <w:numPr>
          <w:ilvl w:val="0"/>
          <w:numId w:val="3"/>
        </w:numPr>
        <w:rPr>
          <w:rFonts w:ascii="Times New Roman" w:hAnsi="Times New Roman" w:cs="Times New Roman"/>
        </w:rPr>
      </w:pPr>
      <w:r w:rsidRPr="00F46986">
        <w:rPr>
          <w:rFonts w:ascii="Times New Roman" w:hAnsi="Times New Roman" w:cs="Times New Roman"/>
        </w:rPr>
        <w:t>What is blockchain technology?</w:t>
      </w:r>
    </w:p>
    <w:p w14:paraId="01A238A2" w14:textId="277F744E" w:rsidR="000A2273" w:rsidRPr="00F46986" w:rsidRDefault="000A2273" w:rsidP="000A2273">
      <w:pPr>
        <w:pStyle w:val="ListParagraph"/>
        <w:numPr>
          <w:ilvl w:val="0"/>
          <w:numId w:val="3"/>
        </w:numPr>
        <w:rPr>
          <w:rFonts w:ascii="Times New Roman" w:hAnsi="Times New Roman" w:cs="Times New Roman"/>
        </w:rPr>
      </w:pPr>
      <w:r w:rsidRPr="00F46986">
        <w:rPr>
          <w:rFonts w:ascii="Times New Roman" w:hAnsi="Times New Roman" w:cs="Times New Roman"/>
        </w:rPr>
        <w:t>What are cryptocurrencies?</w:t>
      </w:r>
    </w:p>
    <w:p w14:paraId="5F9DAE79" w14:textId="3B8AB1F3" w:rsidR="005A6FCC" w:rsidRPr="00F46986" w:rsidRDefault="005A6FCC" w:rsidP="000A2273">
      <w:pPr>
        <w:pStyle w:val="ListParagraph"/>
        <w:numPr>
          <w:ilvl w:val="0"/>
          <w:numId w:val="3"/>
        </w:numPr>
        <w:rPr>
          <w:rFonts w:ascii="Times New Roman" w:hAnsi="Times New Roman" w:cs="Times New Roman"/>
        </w:rPr>
      </w:pPr>
      <w:r w:rsidRPr="00F46986">
        <w:rPr>
          <w:rFonts w:ascii="Times New Roman" w:hAnsi="Times New Roman" w:cs="Times New Roman"/>
        </w:rPr>
        <w:t xml:space="preserve">Blockchain features </w:t>
      </w:r>
    </w:p>
    <w:p w14:paraId="52D99BFB" w14:textId="2BC2DE91" w:rsidR="005A6FCC" w:rsidRPr="00F46986" w:rsidRDefault="005A6FCC" w:rsidP="000A2273">
      <w:pPr>
        <w:pStyle w:val="ListParagraph"/>
        <w:numPr>
          <w:ilvl w:val="0"/>
          <w:numId w:val="3"/>
        </w:numPr>
        <w:rPr>
          <w:rFonts w:ascii="Times New Roman" w:hAnsi="Times New Roman" w:cs="Times New Roman"/>
        </w:rPr>
      </w:pPr>
      <w:r w:rsidRPr="00F46986">
        <w:rPr>
          <w:rFonts w:ascii="Times New Roman" w:hAnsi="Times New Roman" w:cs="Times New Roman"/>
        </w:rPr>
        <w:t>Blockchain consensus mechanisms</w:t>
      </w:r>
    </w:p>
    <w:p w14:paraId="6DE1398A" w14:textId="2A013A48" w:rsidR="005A6FCC" w:rsidRPr="00F46986" w:rsidRDefault="005A6FCC" w:rsidP="000A2273">
      <w:pPr>
        <w:pStyle w:val="ListParagraph"/>
        <w:numPr>
          <w:ilvl w:val="0"/>
          <w:numId w:val="3"/>
        </w:numPr>
        <w:rPr>
          <w:rFonts w:ascii="Times New Roman" w:hAnsi="Times New Roman" w:cs="Times New Roman"/>
        </w:rPr>
      </w:pPr>
      <w:r w:rsidRPr="00F46986">
        <w:rPr>
          <w:rFonts w:ascii="Times New Roman" w:hAnsi="Times New Roman" w:cs="Times New Roman"/>
        </w:rPr>
        <w:t>Public v. private blockchains</w:t>
      </w:r>
    </w:p>
    <w:p w14:paraId="0C259422" w14:textId="5114E9E1" w:rsidR="005A6FCC" w:rsidRPr="00F46986" w:rsidRDefault="005A6FCC" w:rsidP="000A2273">
      <w:pPr>
        <w:pStyle w:val="ListParagraph"/>
        <w:numPr>
          <w:ilvl w:val="0"/>
          <w:numId w:val="3"/>
        </w:numPr>
        <w:rPr>
          <w:rFonts w:ascii="Times New Roman" w:hAnsi="Times New Roman" w:cs="Times New Roman"/>
        </w:rPr>
      </w:pPr>
      <w:r w:rsidRPr="00F46986">
        <w:rPr>
          <w:rFonts w:ascii="Times New Roman" w:hAnsi="Times New Roman" w:cs="Times New Roman"/>
        </w:rPr>
        <w:t>Applications of blockchain technology</w:t>
      </w:r>
    </w:p>
    <w:p w14:paraId="705EB69D" w14:textId="546DE4C2" w:rsidR="005A6FCC" w:rsidRPr="00F46986" w:rsidRDefault="005A6FCC" w:rsidP="000A2273">
      <w:pPr>
        <w:pStyle w:val="ListParagraph"/>
        <w:numPr>
          <w:ilvl w:val="0"/>
          <w:numId w:val="3"/>
        </w:numPr>
        <w:rPr>
          <w:rFonts w:ascii="Times New Roman" w:hAnsi="Times New Roman" w:cs="Times New Roman"/>
        </w:rPr>
      </w:pPr>
      <w:r w:rsidRPr="00F46986">
        <w:rPr>
          <w:rFonts w:ascii="Times New Roman" w:hAnsi="Times New Roman" w:cs="Times New Roman"/>
        </w:rPr>
        <w:t>Overview of Smart Contracts</w:t>
      </w:r>
    </w:p>
    <w:p w14:paraId="16EDBF92" w14:textId="5AC41D3E" w:rsidR="005A6FCC" w:rsidRPr="00F46986" w:rsidRDefault="005A6FCC" w:rsidP="000A2273">
      <w:pPr>
        <w:pStyle w:val="ListParagraph"/>
        <w:numPr>
          <w:ilvl w:val="0"/>
          <w:numId w:val="3"/>
        </w:numPr>
        <w:rPr>
          <w:rFonts w:ascii="Times New Roman" w:hAnsi="Times New Roman" w:cs="Times New Roman"/>
        </w:rPr>
      </w:pPr>
      <w:r w:rsidRPr="00F46986">
        <w:rPr>
          <w:rFonts w:ascii="Times New Roman" w:hAnsi="Times New Roman" w:cs="Times New Roman"/>
        </w:rPr>
        <w:t xml:space="preserve">Overview of Decentralized Autonomous Organizations </w:t>
      </w:r>
    </w:p>
    <w:p w14:paraId="1C6744A8" w14:textId="2987B4B1" w:rsidR="000A2273" w:rsidRPr="00F46986" w:rsidRDefault="000A2273" w:rsidP="000A2273">
      <w:pPr>
        <w:rPr>
          <w:rFonts w:ascii="Times New Roman" w:hAnsi="Times New Roman" w:cs="Times New Roman"/>
        </w:rPr>
      </w:pPr>
    </w:p>
    <w:p w14:paraId="23892499" w14:textId="7FD77289" w:rsidR="00021142" w:rsidRPr="00F46986" w:rsidRDefault="00021142" w:rsidP="00021142">
      <w:pPr>
        <w:pStyle w:val="ListParagraph"/>
        <w:numPr>
          <w:ilvl w:val="0"/>
          <w:numId w:val="2"/>
        </w:numPr>
        <w:rPr>
          <w:rFonts w:ascii="Times New Roman" w:hAnsi="Times New Roman" w:cs="Times New Roman"/>
        </w:rPr>
      </w:pPr>
      <w:r w:rsidRPr="00F46986">
        <w:rPr>
          <w:rFonts w:ascii="Times New Roman" w:hAnsi="Times New Roman" w:cs="Times New Roman"/>
        </w:rPr>
        <w:t xml:space="preserve">Smart Contracts </w:t>
      </w:r>
    </w:p>
    <w:p w14:paraId="0751DFFE" w14:textId="055B77A0" w:rsidR="00E97868" w:rsidRPr="00F46986" w:rsidRDefault="00E97868" w:rsidP="00E97868">
      <w:pPr>
        <w:rPr>
          <w:rFonts w:ascii="Times New Roman" w:hAnsi="Times New Roman" w:cs="Times New Roman"/>
        </w:rPr>
      </w:pPr>
    </w:p>
    <w:p w14:paraId="6CF2D793" w14:textId="7D86F5B7" w:rsidR="00E97868" w:rsidRPr="00F46986" w:rsidRDefault="00E97868" w:rsidP="00E97868">
      <w:pPr>
        <w:ind w:left="720"/>
        <w:rPr>
          <w:rFonts w:ascii="Times New Roman" w:hAnsi="Times New Roman" w:cs="Times New Roman"/>
        </w:rPr>
      </w:pPr>
      <w:r w:rsidRPr="00F46986">
        <w:rPr>
          <w:rFonts w:ascii="Times New Roman" w:hAnsi="Times New Roman" w:cs="Times New Roman"/>
        </w:rPr>
        <w:t>Explain that establishing and executing smart contracts can trigger a wide range of legal risks and issues. List several and cote examples. They could include:</w:t>
      </w:r>
    </w:p>
    <w:p w14:paraId="3D8D7759" w14:textId="77777777" w:rsidR="005A4DAC" w:rsidRPr="00F46986" w:rsidRDefault="005A4DAC" w:rsidP="00E97868">
      <w:pPr>
        <w:ind w:left="720"/>
        <w:rPr>
          <w:rFonts w:ascii="Times New Roman" w:hAnsi="Times New Roman" w:cs="Times New Roman"/>
        </w:rPr>
      </w:pP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7"/>
        <w:gridCol w:w="5603"/>
      </w:tblGrid>
      <w:tr w:rsidR="00E97868" w:rsidRPr="00F46986" w14:paraId="000F6304" w14:textId="77777777" w:rsidTr="004E6D70">
        <w:tc>
          <w:tcPr>
            <w:tcW w:w="2857" w:type="dxa"/>
          </w:tcPr>
          <w:p w14:paraId="3B450635" w14:textId="50240382" w:rsidR="00E97868" w:rsidRPr="00F46986" w:rsidRDefault="00F46986" w:rsidP="00F46986">
            <w:pPr>
              <w:spacing w:after="160" w:line="259" w:lineRule="auto"/>
              <w:rPr>
                <w:rFonts w:ascii="Times New Roman" w:hAnsi="Times New Roman" w:cs="Times New Roman"/>
                <w:bCs/>
              </w:rPr>
            </w:pPr>
            <w:r>
              <w:rPr>
                <w:rFonts w:ascii="Times New Roman" w:hAnsi="Times New Roman" w:cs="Times New Roman"/>
                <w:bCs/>
              </w:rPr>
              <w:t xml:space="preserve">a. </w:t>
            </w:r>
            <w:r w:rsidR="00E97868" w:rsidRPr="00F46986">
              <w:rPr>
                <w:rFonts w:ascii="Times New Roman" w:hAnsi="Times New Roman" w:cs="Times New Roman"/>
                <w:bCs/>
              </w:rPr>
              <w:t>Applicable law</w:t>
            </w:r>
          </w:p>
        </w:tc>
        <w:tc>
          <w:tcPr>
            <w:tcW w:w="5603" w:type="dxa"/>
          </w:tcPr>
          <w:p w14:paraId="620BF6FE" w14:textId="77777777" w:rsidR="00E97868" w:rsidRPr="00F46986" w:rsidRDefault="00E97868" w:rsidP="004E6D70">
            <w:pPr>
              <w:spacing w:after="160" w:line="259" w:lineRule="auto"/>
              <w:rPr>
                <w:rFonts w:ascii="Times New Roman" w:hAnsi="Times New Roman" w:cs="Times New Roman"/>
              </w:rPr>
            </w:pPr>
            <w:r w:rsidRPr="00F46986">
              <w:rPr>
                <w:rFonts w:ascii="Times New Roman" w:hAnsi="Times New Roman" w:cs="Times New Roman"/>
              </w:rPr>
              <w:t>Consider the implications of related legislative instruments such as, the Consumer Protection Act (CPA), the National Credit Act (NCA) or the Copyright Act. Also remember to accommodate legislative amendments across various jurisdictions.</w:t>
            </w:r>
          </w:p>
        </w:tc>
      </w:tr>
      <w:tr w:rsidR="00E97868" w:rsidRPr="00F46986" w14:paraId="32BBD299" w14:textId="77777777" w:rsidTr="004E6D70">
        <w:tc>
          <w:tcPr>
            <w:tcW w:w="2857" w:type="dxa"/>
          </w:tcPr>
          <w:p w14:paraId="695643C7" w14:textId="0D87EC92" w:rsidR="00E97868" w:rsidRPr="00F46986" w:rsidRDefault="00E97868" w:rsidP="00F46986">
            <w:pPr>
              <w:pStyle w:val="ListParagraph"/>
              <w:numPr>
                <w:ilvl w:val="0"/>
                <w:numId w:val="16"/>
              </w:numPr>
              <w:spacing w:after="160" w:line="259" w:lineRule="auto"/>
              <w:rPr>
                <w:rFonts w:ascii="Times New Roman" w:hAnsi="Times New Roman" w:cs="Times New Roman"/>
                <w:bCs/>
              </w:rPr>
            </w:pPr>
            <w:r w:rsidRPr="00F46986">
              <w:rPr>
                <w:rFonts w:ascii="Times New Roman" w:hAnsi="Times New Roman" w:cs="Times New Roman"/>
                <w:bCs/>
              </w:rPr>
              <w:t>Audits</w:t>
            </w:r>
          </w:p>
        </w:tc>
        <w:tc>
          <w:tcPr>
            <w:tcW w:w="5603" w:type="dxa"/>
          </w:tcPr>
          <w:p w14:paraId="2D731365" w14:textId="77777777" w:rsidR="00E97868" w:rsidRPr="00F46986" w:rsidRDefault="00E97868" w:rsidP="004E6D70">
            <w:pPr>
              <w:spacing w:after="160" w:line="259" w:lineRule="auto"/>
              <w:rPr>
                <w:rFonts w:ascii="Times New Roman" w:hAnsi="Times New Roman" w:cs="Times New Roman"/>
              </w:rPr>
            </w:pPr>
            <w:r w:rsidRPr="00F46986">
              <w:rPr>
                <w:rFonts w:ascii="Times New Roman" w:hAnsi="Times New Roman" w:cs="Times New Roman"/>
              </w:rPr>
              <w:t>Discuss if self-executing code can replace the legal requirement for audits?</w:t>
            </w:r>
          </w:p>
        </w:tc>
      </w:tr>
      <w:tr w:rsidR="00E97868" w:rsidRPr="00F46986" w14:paraId="1D541F6F" w14:textId="77777777" w:rsidTr="004E6D70">
        <w:tc>
          <w:tcPr>
            <w:tcW w:w="2857" w:type="dxa"/>
          </w:tcPr>
          <w:p w14:paraId="6A8B074E" w14:textId="12D2E7C4" w:rsidR="00E97868" w:rsidRPr="00F46986" w:rsidRDefault="00E97868" w:rsidP="00F46986">
            <w:pPr>
              <w:pStyle w:val="ListParagraph"/>
              <w:numPr>
                <w:ilvl w:val="0"/>
                <w:numId w:val="16"/>
              </w:numPr>
              <w:spacing w:after="160" w:line="259" w:lineRule="auto"/>
              <w:rPr>
                <w:rFonts w:ascii="Times New Roman" w:hAnsi="Times New Roman" w:cs="Times New Roman"/>
                <w:bCs/>
              </w:rPr>
            </w:pPr>
            <w:r w:rsidRPr="00F46986">
              <w:rPr>
                <w:rFonts w:ascii="Times New Roman" w:hAnsi="Times New Roman" w:cs="Times New Roman"/>
                <w:bCs/>
              </w:rPr>
              <w:lastRenderedPageBreak/>
              <w:t>Confidentiality</w:t>
            </w:r>
          </w:p>
        </w:tc>
        <w:tc>
          <w:tcPr>
            <w:tcW w:w="5603" w:type="dxa"/>
          </w:tcPr>
          <w:p w14:paraId="72A41F5D" w14:textId="77777777" w:rsidR="00E97868" w:rsidRPr="00F46986" w:rsidRDefault="00E97868" w:rsidP="004E6D70">
            <w:pPr>
              <w:spacing w:after="160" w:line="259" w:lineRule="auto"/>
              <w:rPr>
                <w:rFonts w:ascii="Times New Roman" w:hAnsi="Times New Roman" w:cs="Times New Roman"/>
              </w:rPr>
            </w:pPr>
            <w:r w:rsidRPr="00F46986">
              <w:rPr>
                <w:rFonts w:ascii="Times New Roman" w:hAnsi="Times New Roman" w:cs="Times New Roman"/>
              </w:rPr>
              <w:t>Discuss the juxtaposition of confidentiality and transparency. How can they be balanced?</w:t>
            </w:r>
          </w:p>
        </w:tc>
      </w:tr>
      <w:tr w:rsidR="00E97868" w:rsidRPr="00F46986" w14:paraId="12EDF167" w14:textId="77777777" w:rsidTr="004E6D70">
        <w:tc>
          <w:tcPr>
            <w:tcW w:w="2857" w:type="dxa"/>
          </w:tcPr>
          <w:p w14:paraId="3F46A77C" w14:textId="77777777" w:rsidR="00E97868" w:rsidRPr="00F46986" w:rsidRDefault="00E97868" w:rsidP="00F46986">
            <w:pPr>
              <w:pStyle w:val="ListParagraph"/>
              <w:numPr>
                <w:ilvl w:val="0"/>
                <w:numId w:val="16"/>
              </w:numPr>
              <w:spacing w:after="160" w:line="259" w:lineRule="auto"/>
              <w:ind w:left="316" w:hanging="316"/>
              <w:rPr>
                <w:rFonts w:ascii="Times New Roman" w:hAnsi="Times New Roman" w:cs="Times New Roman"/>
                <w:bCs/>
              </w:rPr>
            </w:pPr>
            <w:r w:rsidRPr="00F46986">
              <w:rPr>
                <w:rFonts w:ascii="Times New Roman" w:hAnsi="Times New Roman" w:cs="Times New Roman"/>
                <w:bCs/>
              </w:rPr>
              <w:t>Contract language (writing or just code)</w:t>
            </w:r>
          </w:p>
        </w:tc>
        <w:tc>
          <w:tcPr>
            <w:tcW w:w="5603" w:type="dxa"/>
          </w:tcPr>
          <w:p w14:paraId="149428CD" w14:textId="77777777" w:rsidR="00E97868" w:rsidRPr="00F46986" w:rsidRDefault="00E97868" w:rsidP="004E6D70">
            <w:pPr>
              <w:spacing w:after="160" w:line="259" w:lineRule="auto"/>
              <w:rPr>
                <w:rFonts w:ascii="Times New Roman" w:hAnsi="Times New Roman" w:cs="Times New Roman"/>
              </w:rPr>
            </w:pPr>
            <w:r w:rsidRPr="00F46986">
              <w:rPr>
                <w:rFonts w:ascii="Times New Roman" w:hAnsi="Times New Roman" w:cs="Times New Roman"/>
              </w:rPr>
              <w:t>Discuss how our legal system will need to change if smart contracts are generally adopted and have immutable contract terms. How will this impact judicial decisions?</w:t>
            </w:r>
          </w:p>
        </w:tc>
      </w:tr>
      <w:tr w:rsidR="00E97868" w:rsidRPr="00F46986" w14:paraId="208F3074" w14:textId="77777777" w:rsidTr="004E6D70">
        <w:tc>
          <w:tcPr>
            <w:tcW w:w="2857" w:type="dxa"/>
          </w:tcPr>
          <w:p w14:paraId="4D52C759" w14:textId="77777777" w:rsidR="00E97868" w:rsidRPr="00F46986" w:rsidRDefault="00E97868" w:rsidP="00F46986">
            <w:pPr>
              <w:pStyle w:val="ListParagraph"/>
              <w:numPr>
                <w:ilvl w:val="0"/>
                <w:numId w:val="16"/>
              </w:numPr>
              <w:spacing w:after="160" w:line="259" w:lineRule="auto"/>
              <w:ind w:left="316" w:hanging="316"/>
              <w:rPr>
                <w:rFonts w:ascii="Times New Roman" w:hAnsi="Times New Roman" w:cs="Times New Roman"/>
                <w:bCs/>
              </w:rPr>
            </w:pPr>
            <w:r w:rsidRPr="00F46986">
              <w:rPr>
                <w:rFonts w:ascii="Times New Roman" w:hAnsi="Times New Roman" w:cs="Times New Roman"/>
                <w:bCs/>
              </w:rPr>
              <w:t>Data protection</w:t>
            </w:r>
          </w:p>
        </w:tc>
        <w:tc>
          <w:tcPr>
            <w:tcW w:w="5603" w:type="dxa"/>
          </w:tcPr>
          <w:p w14:paraId="7BB66D62" w14:textId="77777777" w:rsidR="00E97868" w:rsidRPr="00F46986" w:rsidRDefault="00E97868" w:rsidP="004E6D70">
            <w:pPr>
              <w:spacing w:after="160" w:line="259" w:lineRule="auto"/>
              <w:rPr>
                <w:rFonts w:ascii="Times New Roman" w:hAnsi="Times New Roman" w:cs="Times New Roman"/>
              </w:rPr>
            </w:pPr>
            <w:r w:rsidRPr="00F46986">
              <w:rPr>
                <w:rFonts w:ascii="Times New Roman" w:hAnsi="Times New Roman" w:cs="Times New Roman"/>
              </w:rPr>
              <w:t>Discuss who has the authority and capability to protect data on a blockchain? Who can be held responsible for data breaches?</w:t>
            </w:r>
          </w:p>
        </w:tc>
      </w:tr>
      <w:tr w:rsidR="00E97868" w:rsidRPr="00F46986" w14:paraId="404F9982" w14:textId="77777777" w:rsidTr="004E6D70">
        <w:tc>
          <w:tcPr>
            <w:tcW w:w="2857" w:type="dxa"/>
          </w:tcPr>
          <w:p w14:paraId="3042A2B1" w14:textId="77777777" w:rsidR="00E97868" w:rsidRPr="00F46986" w:rsidRDefault="00E97868" w:rsidP="00F46986">
            <w:pPr>
              <w:pStyle w:val="ListParagraph"/>
              <w:numPr>
                <w:ilvl w:val="0"/>
                <w:numId w:val="16"/>
              </w:numPr>
              <w:spacing w:after="160" w:line="259" w:lineRule="auto"/>
              <w:ind w:left="316" w:hanging="316"/>
              <w:rPr>
                <w:rFonts w:ascii="Times New Roman" w:hAnsi="Times New Roman" w:cs="Times New Roman"/>
                <w:bCs/>
              </w:rPr>
            </w:pPr>
            <w:r w:rsidRPr="00F46986">
              <w:rPr>
                <w:rFonts w:ascii="Times New Roman" w:hAnsi="Times New Roman" w:cs="Times New Roman"/>
                <w:bCs/>
              </w:rPr>
              <w:t>Digital identity</w:t>
            </w:r>
          </w:p>
        </w:tc>
        <w:tc>
          <w:tcPr>
            <w:tcW w:w="5603" w:type="dxa"/>
          </w:tcPr>
          <w:p w14:paraId="07681DE5" w14:textId="77777777" w:rsidR="00E97868" w:rsidRPr="00F46986" w:rsidRDefault="00E97868" w:rsidP="004E6D70">
            <w:pPr>
              <w:spacing w:after="160" w:line="259" w:lineRule="auto"/>
              <w:rPr>
                <w:rFonts w:ascii="Times New Roman" w:hAnsi="Times New Roman" w:cs="Times New Roman"/>
              </w:rPr>
            </w:pPr>
            <w:r w:rsidRPr="00F46986">
              <w:rPr>
                <w:rFonts w:ascii="Times New Roman" w:hAnsi="Times New Roman" w:cs="Times New Roman"/>
              </w:rPr>
              <w:t xml:space="preserve">Can legal contracts be established between unknow entities? Smart contracts allow it. Historically, AML/KYC requirements have been assigned to banks and financial institutions. How is that likely that change? What are the legal ramifications with </w:t>
            </w:r>
          </w:p>
        </w:tc>
      </w:tr>
      <w:tr w:rsidR="00E97868" w:rsidRPr="00F46986" w14:paraId="0F7317FB" w14:textId="77777777" w:rsidTr="004E6D70">
        <w:tc>
          <w:tcPr>
            <w:tcW w:w="2857" w:type="dxa"/>
          </w:tcPr>
          <w:p w14:paraId="48C0D65C" w14:textId="77777777" w:rsidR="00E97868" w:rsidRPr="00F46986" w:rsidRDefault="00E97868" w:rsidP="00F46986">
            <w:pPr>
              <w:pStyle w:val="ListParagraph"/>
              <w:numPr>
                <w:ilvl w:val="0"/>
                <w:numId w:val="16"/>
              </w:numPr>
              <w:spacing w:after="160" w:line="259" w:lineRule="auto"/>
              <w:ind w:left="316" w:hanging="316"/>
              <w:rPr>
                <w:rFonts w:ascii="Times New Roman" w:hAnsi="Times New Roman" w:cs="Times New Roman"/>
                <w:bCs/>
              </w:rPr>
            </w:pPr>
            <w:r w:rsidRPr="00F46986">
              <w:rPr>
                <w:rFonts w:ascii="Times New Roman" w:hAnsi="Times New Roman" w:cs="Times New Roman"/>
                <w:bCs/>
              </w:rPr>
              <w:t>Dispute resolution</w:t>
            </w:r>
          </w:p>
        </w:tc>
        <w:tc>
          <w:tcPr>
            <w:tcW w:w="5603" w:type="dxa"/>
          </w:tcPr>
          <w:p w14:paraId="28EC61DD" w14:textId="77777777" w:rsidR="00E97868" w:rsidRPr="00F46986" w:rsidRDefault="00E97868" w:rsidP="004E6D70">
            <w:pPr>
              <w:spacing w:after="160" w:line="259" w:lineRule="auto"/>
              <w:rPr>
                <w:rFonts w:ascii="Times New Roman" w:hAnsi="Times New Roman" w:cs="Times New Roman"/>
              </w:rPr>
            </w:pPr>
            <w:r w:rsidRPr="00F46986">
              <w:rPr>
                <w:rFonts w:ascii="Times New Roman" w:hAnsi="Times New Roman" w:cs="Times New Roman"/>
              </w:rPr>
              <w:t>Since smart contracts are immutable, how will dispute resolution be addressed? Will it be internal or external to smart contracts?</w:t>
            </w:r>
          </w:p>
        </w:tc>
      </w:tr>
      <w:tr w:rsidR="00E97868" w:rsidRPr="00F46986" w14:paraId="6B586659" w14:textId="77777777" w:rsidTr="004E6D70">
        <w:tc>
          <w:tcPr>
            <w:tcW w:w="2857" w:type="dxa"/>
          </w:tcPr>
          <w:p w14:paraId="4D6BB09B" w14:textId="77777777" w:rsidR="00E97868" w:rsidRPr="00F46986" w:rsidRDefault="00E97868" w:rsidP="00F46986">
            <w:pPr>
              <w:pStyle w:val="ListParagraph"/>
              <w:numPr>
                <w:ilvl w:val="0"/>
                <w:numId w:val="16"/>
              </w:numPr>
              <w:spacing w:after="160" w:line="259" w:lineRule="auto"/>
              <w:ind w:left="316" w:hanging="316"/>
              <w:rPr>
                <w:rFonts w:ascii="Times New Roman" w:hAnsi="Times New Roman" w:cs="Times New Roman"/>
                <w:bCs/>
              </w:rPr>
            </w:pPr>
            <w:r w:rsidRPr="00F46986">
              <w:rPr>
                <w:rFonts w:ascii="Times New Roman" w:hAnsi="Times New Roman" w:cs="Times New Roman"/>
                <w:bCs/>
              </w:rPr>
              <w:t>General principles of proper governance</w:t>
            </w:r>
          </w:p>
        </w:tc>
        <w:tc>
          <w:tcPr>
            <w:tcW w:w="5603" w:type="dxa"/>
          </w:tcPr>
          <w:p w14:paraId="3762FB88" w14:textId="77777777" w:rsidR="00E97868" w:rsidRPr="00F46986" w:rsidRDefault="00E97868" w:rsidP="004E6D70">
            <w:pPr>
              <w:spacing w:after="160" w:line="259" w:lineRule="auto"/>
              <w:rPr>
                <w:rFonts w:ascii="Times New Roman" w:hAnsi="Times New Roman" w:cs="Times New Roman"/>
              </w:rPr>
            </w:pPr>
            <w:r w:rsidRPr="00F46986">
              <w:rPr>
                <w:rFonts w:ascii="Times New Roman" w:hAnsi="Times New Roman" w:cs="Times New Roman"/>
              </w:rPr>
              <w:t>Describe the governance model of an organization (with leaders, structure, and delegations of authority). Compare it to how governance would work with a smart contract.</w:t>
            </w:r>
          </w:p>
        </w:tc>
      </w:tr>
      <w:tr w:rsidR="00E97868" w:rsidRPr="00F46986" w14:paraId="5C5AFC07" w14:textId="77777777" w:rsidTr="004E6D70">
        <w:tc>
          <w:tcPr>
            <w:tcW w:w="2857" w:type="dxa"/>
          </w:tcPr>
          <w:p w14:paraId="395B4B49" w14:textId="77777777" w:rsidR="00E97868" w:rsidRPr="00F46986" w:rsidRDefault="00E97868" w:rsidP="00F46986">
            <w:pPr>
              <w:pStyle w:val="ListParagraph"/>
              <w:numPr>
                <w:ilvl w:val="0"/>
                <w:numId w:val="16"/>
              </w:numPr>
              <w:spacing w:after="160" w:line="259" w:lineRule="auto"/>
              <w:ind w:left="316" w:hanging="316"/>
              <w:rPr>
                <w:rFonts w:ascii="Times New Roman" w:hAnsi="Times New Roman" w:cs="Times New Roman"/>
                <w:bCs/>
              </w:rPr>
            </w:pPr>
            <w:r w:rsidRPr="00F46986">
              <w:rPr>
                <w:rFonts w:ascii="Times New Roman" w:hAnsi="Times New Roman" w:cs="Times New Roman"/>
                <w:bCs/>
              </w:rPr>
              <w:t>Jurisdiction</w:t>
            </w:r>
          </w:p>
        </w:tc>
        <w:tc>
          <w:tcPr>
            <w:tcW w:w="5603" w:type="dxa"/>
          </w:tcPr>
          <w:p w14:paraId="7E63F92C" w14:textId="7AF451E0" w:rsidR="00E97868" w:rsidRPr="00F46986" w:rsidRDefault="00E97868" w:rsidP="004E6D70">
            <w:pPr>
              <w:spacing w:after="160" w:line="259" w:lineRule="auto"/>
              <w:rPr>
                <w:rFonts w:ascii="Times New Roman" w:hAnsi="Times New Roman" w:cs="Times New Roman"/>
              </w:rPr>
            </w:pPr>
            <w:r w:rsidRPr="00F46986">
              <w:rPr>
                <w:rFonts w:ascii="Times New Roman" w:hAnsi="Times New Roman" w:cs="Times New Roman"/>
              </w:rPr>
              <w:t>Discuss how jurisdictional issues would be determined in a smart</w:t>
            </w:r>
            <w:r w:rsidR="00F46986">
              <w:rPr>
                <w:rFonts w:ascii="Times New Roman" w:hAnsi="Times New Roman" w:cs="Times New Roman"/>
              </w:rPr>
              <w:t xml:space="preserve"> </w:t>
            </w:r>
            <w:r w:rsidRPr="00F46986">
              <w:rPr>
                <w:rFonts w:ascii="Times New Roman" w:hAnsi="Times New Roman" w:cs="Times New Roman"/>
              </w:rPr>
              <w:t>contract.</w:t>
            </w:r>
          </w:p>
        </w:tc>
      </w:tr>
      <w:tr w:rsidR="00E97868" w:rsidRPr="00F46986" w14:paraId="4E1B12E3" w14:textId="77777777" w:rsidTr="004E6D70">
        <w:tc>
          <w:tcPr>
            <w:tcW w:w="2857" w:type="dxa"/>
          </w:tcPr>
          <w:p w14:paraId="298379E0" w14:textId="77777777" w:rsidR="00E97868" w:rsidRPr="00F46986" w:rsidRDefault="00E97868" w:rsidP="00F46986">
            <w:pPr>
              <w:pStyle w:val="ListParagraph"/>
              <w:numPr>
                <w:ilvl w:val="0"/>
                <w:numId w:val="16"/>
              </w:numPr>
              <w:spacing w:after="160" w:line="259" w:lineRule="auto"/>
              <w:ind w:left="316" w:hanging="316"/>
              <w:rPr>
                <w:rFonts w:ascii="Times New Roman" w:hAnsi="Times New Roman" w:cs="Times New Roman"/>
                <w:bCs/>
              </w:rPr>
            </w:pPr>
            <w:r w:rsidRPr="00F46986">
              <w:rPr>
                <w:rFonts w:ascii="Times New Roman" w:hAnsi="Times New Roman" w:cs="Times New Roman"/>
                <w:bCs/>
              </w:rPr>
              <w:t>Legal interfaces</w:t>
            </w:r>
          </w:p>
        </w:tc>
        <w:tc>
          <w:tcPr>
            <w:tcW w:w="5603" w:type="dxa"/>
          </w:tcPr>
          <w:p w14:paraId="33E75E58" w14:textId="77777777" w:rsidR="00E97868" w:rsidRPr="00F46986" w:rsidRDefault="00E97868" w:rsidP="004E6D70">
            <w:pPr>
              <w:spacing w:after="160" w:line="259" w:lineRule="auto"/>
              <w:rPr>
                <w:rFonts w:ascii="Times New Roman" w:hAnsi="Times New Roman" w:cs="Times New Roman"/>
              </w:rPr>
            </w:pPr>
            <w:r w:rsidRPr="00F46986">
              <w:rPr>
                <w:rFonts w:ascii="Times New Roman" w:hAnsi="Times New Roman" w:cs="Times New Roman"/>
              </w:rPr>
              <w:t>Smart contracts must interface with existing legal structures in order to be valid and how they may conflict with existing legal and judicial requirements.</w:t>
            </w:r>
          </w:p>
        </w:tc>
      </w:tr>
      <w:tr w:rsidR="00E97868" w:rsidRPr="00F46986" w14:paraId="3C9AF473" w14:textId="77777777" w:rsidTr="004E6D70">
        <w:tc>
          <w:tcPr>
            <w:tcW w:w="2857" w:type="dxa"/>
          </w:tcPr>
          <w:p w14:paraId="7FB05BCA" w14:textId="77777777" w:rsidR="00E97868" w:rsidRPr="00F46986" w:rsidRDefault="00E97868" w:rsidP="00F46986">
            <w:pPr>
              <w:pStyle w:val="ListParagraph"/>
              <w:numPr>
                <w:ilvl w:val="0"/>
                <w:numId w:val="16"/>
              </w:numPr>
              <w:spacing w:after="160" w:line="259" w:lineRule="auto"/>
              <w:ind w:left="316" w:hanging="316"/>
              <w:rPr>
                <w:rFonts w:ascii="Times New Roman" w:hAnsi="Times New Roman" w:cs="Times New Roman"/>
                <w:bCs/>
              </w:rPr>
            </w:pPr>
            <w:r w:rsidRPr="00F46986">
              <w:rPr>
                <w:rFonts w:ascii="Times New Roman" w:hAnsi="Times New Roman" w:cs="Times New Roman"/>
                <w:bCs/>
              </w:rPr>
              <w:t>Liability</w:t>
            </w:r>
          </w:p>
        </w:tc>
        <w:tc>
          <w:tcPr>
            <w:tcW w:w="5603" w:type="dxa"/>
          </w:tcPr>
          <w:p w14:paraId="2BBE3F9B" w14:textId="77777777" w:rsidR="00E97868" w:rsidRPr="00F46986" w:rsidRDefault="00E97868" w:rsidP="004E6D70">
            <w:pPr>
              <w:spacing w:after="160" w:line="259" w:lineRule="auto"/>
              <w:rPr>
                <w:rFonts w:ascii="Times New Roman" w:hAnsi="Times New Roman" w:cs="Times New Roman"/>
              </w:rPr>
            </w:pPr>
            <w:r w:rsidRPr="00F46986">
              <w:rPr>
                <w:rFonts w:ascii="Times New Roman" w:hAnsi="Times New Roman" w:cs="Times New Roman"/>
              </w:rPr>
              <w:t>If the contract has errors in the code and it does not execute the intention of the parties, or if the oracle makes a mistake or error, how will liability be addressed?</w:t>
            </w:r>
          </w:p>
        </w:tc>
      </w:tr>
      <w:tr w:rsidR="00E97868" w:rsidRPr="00F46986" w14:paraId="1BE0780C" w14:textId="77777777" w:rsidTr="004E6D70">
        <w:tc>
          <w:tcPr>
            <w:tcW w:w="2857" w:type="dxa"/>
          </w:tcPr>
          <w:p w14:paraId="1FA0C322" w14:textId="77777777" w:rsidR="00E97868" w:rsidRPr="00F46986" w:rsidRDefault="00E97868" w:rsidP="00F46986">
            <w:pPr>
              <w:pStyle w:val="ListParagraph"/>
              <w:numPr>
                <w:ilvl w:val="0"/>
                <w:numId w:val="16"/>
              </w:numPr>
              <w:spacing w:after="160" w:line="259" w:lineRule="auto"/>
              <w:ind w:left="316" w:hanging="316"/>
              <w:rPr>
                <w:rFonts w:ascii="Times New Roman" w:hAnsi="Times New Roman" w:cs="Times New Roman"/>
                <w:bCs/>
              </w:rPr>
            </w:pPr>
            <w:r w:rsidRPr="00F46986">
              <w:rPr>
                <w:rFonts w:ascii="Times New Roman" w:hAnsi="Times New Roman" w:cs="Times New Roman"/>
                <w:bCs/>
              </w:rPr>
              <w:t>Non-compete agreements</w:t>
            </w:r>
          </w:p>
        </w:tc>
        <w:tc>
          <w:tcPr>
            <w:tcW w:w="5603" w:type="dxa"/>
          </w:tcPr>
          <w:p w14:paraId="756AC3A5" w14:textId="77777777" w:rsidR="00E97868" w:rsidRPr="00F46986" w:rsidRDefault="00E97868" w:rsidP="004E6D70">
            <w:pPr>
              <w:spacing w:after="160" w:line="259" w:lineRule="auto"/>
              <w:rPr>
                <w:rFonts w:ascii="Times New Roman" w:hAnsi="Times New Roman" w:cs="Times New Roman"/>
              </w:rPr>
            </w:pPr>
            <w:r w:rsidRPr="00F46986">
              <w:rPr>
                <w:rFonts w:ascii="Times New Roman" w:hAnsi="Times New Roman" w:cs="Times New Roman"/>
              </w:rPr>
              <w:t>Consider how competitors could access the same smart contract and how would this situation be disclosed, addressed and mitigated.</w:t>
            </w:r>
          </w:p>
        </w:tc>
      </w:tr>
      <w:tr w:rsidR="00E97868" w:rsidRPr="00F46986" w14:paraId="5F970565" w14:textId="77777777" w:rsidTr="004E6D70">
        <w:tc>
          <w:tcPr>
            <w:tcW w:w="2857" w:type="dxa"/>
          </w:tcPr>
          <w:p w14:paraId="0D6A1571" w14:textId="77777777" w:rsidR="00E97868" w:rsidRPr="00F46986" w:rsidRDefault="00E97868" w:rsidP="00F46986">
            <w:pPr>
              <w:pStyle w:val="ListParagraph"/>
              <w:numPr>
                <w:ilvl w:val="0"/>
                <w:numId w:val="16"/>
              </w:numPr>
              <w:spacing w:after="160" w:line="259" w:lineRule="auto"/>
              <w:ind w:left="316" w:hanging="316"/>
              <w:rPr>
                <w:rFonts w:ascii="Times New Roman" w:hAnsi="Times New Roman" w:cs="Times New Roman"/>
                <w:bCs/>
              </w:rPr>
            </w:pPr>
            <w:r w:rsidRPr="00F46986">
              <w:rPr>
                <w:rFonts w:ascii="Times New Roman" w:hAnsi="Times New Roman" w:cs="Times New Roman"/>
                <w:bCs/>
              </w:rPr>
              <w:t>Non-disclosures</w:t>
            </w:r>
          </w:p>
        </w:tc>
        <w:tc>
          <w:tcPr>
            <w:tcW w:w="5603" w:type="dxa"/>
          </w:tcPr>
          <w:p w14:paraId="39C5428E" w14:textId="77777777" w:rsidR="00E97868" w:rsidRPr="00F46986" w:rsidRDefault="00E97868" w:rsidP="004E6D70">
            <w:pPr>
              <w:spacing w:after="160" w:line="259" w:lineRule="auto"/>
              <w:rPr>
                <w:rFonts w:ascii="Times New Roman" w:hAnsi="Times New Roman" w:cs="Times New Roman"/>
              </w:rPr>
            </w:pPr>
            <w:r w:rsidRPr="00F46986">
              <w:rPr>
                <w:rFonts w:ascii="Times New Roman" w:hAnsi="Times New Roman" w:cs="Times New Roman"/>
              </w:rPr>
              <w:t>The Smart contract may make certain information to the public or other DAO members. How would the disclosure of information be managed?</w:t>
            </w:r>
          </w:p>
        </w:tc>
      </w:tr>
      <w:tr w:rsidR="00E97868" w:rsidRPr="00F46986" w14:paraId="2EC0D11E" w14:textId="77777777" w:rsidTr="004E6D70">
        <w:tc>
          <w:tcPr>
            <w:tcW w:w="2857" w:type="dxa"/>
          </w:tcPr>
          <w:p w14:paraId="3FB6DC4B" w14:textId="77777777" w:rsidR="00E97868" w:rsidRPr="00F46986" w:rsidRDefault="00E97868" w:rsidP="00F46986">
            <w:pPr>
              <w:pStyle w:val="ListParagraph"/>
              <w:numPr>
                <w:ilvl w:val="0"/>
                <w:numId w:val="16"/>
              </w:numPr>
              <w:spacing w:after="160" w:line="259" w:lineRule="auto"/>
              <w:ind w:left="316" w:hanging="316"/>
              <w:rPr>
                <w:rFonts w:ascii="Times New Roman" w:hAnsi="Times New Roman" w:cs="Times New Roman"/>
                <w:bCs/>
              </w:rPr>
            </w:pPr>
            <w:r w:rsidRPr="00F46986">
              <w:rPr>
                <w:rFonts w:ascii="Times New Roman" w:hAnsi="Times New Roman" w:cs="Times New Roman"/>
                <w:bCs/>
              </w:rPr>
              <w:lastRenderedPageBreak/>
              <w:t>Privacy</w:t>
            </w:r>
          </w:p>
        </w:tc>
        <w:tc>
          <w:tcPr>
            <w:tcW w:w="5603" w:type="dxa"/>
          </w:tcPr>
          <w:p w14:paraId="652DF299" w14:textId="77777777" w:rsidR="00E97868" w:rsidRPr="00F46986" w:rsidRDefault="00E97868" w:rsidP="004E6D70">
            <w:pPr>
              <w:spacing w:after="160" w:line="259" w:lineRule="auto"/>
              <w:rPr>
                <w:rFonts w:ascii="Times New Roman" w:hAnsi="Times New Roman" w:cs="Times New Roman"/>
              </w:rPr>
            </w:pPr>
            <w:r w:rsidRPr="00F46986">
              <w:rPr>
                <w:rFonts w:ascii="Times New Roman" w:hAnsi="Times New Roman" w:cs="Times New Roman"/>
              </w:rPr>
              <w:t>Do the parties to the contract have a right to privacy? Do they have the right to privacy from each other or with each other?</w:t>
            </w:r>
          </w:p>
        </w:tc>
      </w:tr>
    </w:tbl>
    <w:p w14:paraId="2108E2D5" w14:textId="67737374" w:rsidR="00E97868" w:rsidRPr="00F46986" w:rsidRDefault="00E97868" w:rsidP="00E97868">
      <w:pPr>
        <w:rPr>
          <w:rFonts w:ascii="Times New Roman" w:hAnsi="Times New Roman" w:cs="Times New Roman"/>
        </w:rPr>
      </w:pPr>
    </w:p>
    <w:p w14:paraId="2ACDBFC1" w14:textId="2BCB81A7" w:rsidR="00E97868" w:rsidRPr="00F46986" w:rsidRDefault="00E97868" w:rsidP="00F46986">
      <w:pPr>
        <w:pStyle w:val="Heading4"/>
        <w:numPr>
          <w:ilvl w:val="0"/>
          <w:numId w:val="2"/>
        </w:numPr>
        <w:rPr>
          <w:rFonts w:ascii="Times New Roman" w:hAnsi="Times New Roman" w:cs="Times New Roman"/>
          <w:i w:val="0"/>
          <w:iCs w:val="0"/>
          <w:color w:val="000000" w:themeColor="text1"/>
        </w:rPr>
      </w:pPr>
      <w:r w:rsidRPr="00F46986">
        <w:rPr>
          <w:rFonts w:ascii="Times New Roman" w:hAnsi="Times New Roman" w:cs="Times New Roman"/>
          <w:i w:val="0"/>
          <w:iCs w:val="0"/>
          <w:color w:val="000000" w:themeColor="text1"/>
        </w:rPr>
        <w:t>Decentralized Autonomous Organizations (DAOs)</w:t>
      </w:r>
    </w:p>
    <w:p w14:paraId="366A0519" w14:textId="0AC473E9" w:rsidR="000B218F" w:rsidRPr="00F46986" w:rsidRDefault="00F46986" w:rsidP="00F46986">
      <w:pPr>
        <w:pStyle w:val="ListParagraph"/>
        <w:numPr>
          <w:ilvl w:val="1"/>
          <w:numId w:val="2"/>
        </w:numPr>
        <w:rPr>
          <w:rFonts w:ascii="Times New Roman" w:hAnsi="Times New Roman" w:cs="Times New Roman"/>
        </w:rPr>
      </w:pPr>
      <w:proofErr w:type="spellStart"/>
      <w:r>
        <w:rPr>
          <w:rFonts w:ascii="Times New Roman" w:hAnsi="Times New Roman" w:cs="Times New Roman"/>
        </w:rPr>
        <w:t>m</w:t>
      </w:r>
      <w:r w:rsidR="000B218F" w:rsidRPr="00F46986">
        <w:rPr>
          <w:rFonts w:ascii="Times New Roman" w:hAnsi="Times New Roman" w:cs="Times New Roman"/>
        </w:rPr>
        <w:t>Explain</w:t>
      </w:r>
      <w:proofErr w:type="spellEnd"/>
      <w:r w:rsidR="000B218F" w:rsidRPr="00F46986">
        <w:rPr>
          <w:rFonts w:ascii="Times New Roman" w:hAnsi="Times New Roman" w:cs="Times New Roman"/>
        </w:rPr>
        <w:t xml:space="preserve"> that Distributed Autonomous Organizations (DAOs) are organizations that run through rules encoded as computer programs called smart contracts</w:t>
      </w:r>
      <w:r w:rsidR="000B218F" w:rsidRPr="00F46986">
        <w:rPr>
          <w:rFonts w:ascii="Times New Roman" w:hAnsi="Times New Roman" w:cs="Times New Roman"/>
          <w:b/>
          <w:bCs/>
        </w:rPr>
        <w:t>.</w:t>
      </w:r>
      <w:r w:rsidR="000B218F" w:rsidRPr="00F46986">
        <w:rPr>
          <w:rFonts w:ascii="Times New Roman" w:hAnsi="Times New Roman" w:cs="Times New Roman"/>
        </w:rPr>
        <w:t xml:space="preserve"> A DAO's financial transaction record and program rules are maintained on a blockchain. Lessons on DAOs include:</w:t>
      </w:r>
    </w:p>
    <w:p w14:paraId="1C5257B7" w14:textId="0482197D" w:rsidR="000B218F" w:rsidRPr="00F46986" w:rsidRDefault="000B218F" w:rsidP="00F46986">
      <w:pPr>
        <w:pStyle w:val="ListParagraph"/>
        <w:numPr>
          <w:ilvl w:val="1"/>
          <w:numId w:val="2"/>
        </w:numPr>
        <w:rPr>
          <w:rFonts w:ascii="Times New Roman" w:hAnsi="Times New Roman" w:cs="Times New Roman"/>
        </w:rPr>
      </w:pPr>
      <w:r w:rsidRPr="00F46986">
        <w:rPr>
          <w:rFonts w:ascii="Times New Roman" w:hAnsi="Times New Roman" w:cs="Times New Roman"/>
        </w:rPr>
        <w:t>What is a DAO?</w:t>
      </w:r>
    </w:p>
    <w:p w14:paraId="1DFBD3D6" w14:textId="77777777" w:rsidR="000B218F" w:rsidRPr="00F46986" w:rsidRDefault="000B218F" w:rsidP="00F46986">
      <w:pPr>
        <w:numPr>
          <w:ilvl w:val="1"/>
          <w:numId w:val="2"/>
        </w:numPr>
        <w:tabs>
          <w:tab w:val="num" w:pos="1800"/>
        </w:tabs>
        <w:rPr>
          <w:rFonts w:ascii="Times New Roman" w:hAnsi="Times New Roman" w:cs="Times New Roman"/>
        </w:rPr>
      </w:pPr>
      <w:r w:rsidRPr="00F46986">
        <w:rPr>
          <w:rFonts w:ascii="Times New Roman" w:hAnsi="Times New Roman" w:cs="Times New Roman"/>
        </w:rPr>
        <w:t>Genesis DAO</w:t>
      </w:r>
    </w:p>
    <w:p w14:paraId="60FA6FBD" w14:textId="77777777" w:rsidR="000B218F" w:rsidRPr="00F46986" w:rsidRDefault="000B218F" w:rsidP="00F46986">
      <w:pPr>
        <w:numPr>
          <w:ilvl w:val="2"/>
          <w:numId w:val="2"/>
        </w:numPr>
        <w:tabs>
          <w:tab w:val="num" w:pos="2520"/>
        </w:tabs>
        <w:rPr>
          <w:rFonts w:ascii="Times New Roman" w:hAnsi="Times New Roman" w:cs="Times New Roman"/>
        </w:rPr>
      </w:pPr>
      <w:r w:rsidRPr="00F46986">
        <w:rPr>
          <w:rFonts w:ascii="Times New Roman" w:hAnsi="Times New Roman" w:cs="Times New Roman"/>
        </w:rPr>
        <w:t>May 2016 – Decentralized Venture Capital Fund</w:t>
      </w:r>
    </w:p>
    <w:p w14:paraId="029D8BF1" w14:textId="093FF75D" w:rsidR="000B218F" w:rsidRPr="00F46986" w:rsidRDefault="000B218F" w:rsidP="00F46986">
      <w:pPr>
        <w:numPr>
          <w:ilvl w:val="2"/>
          <w:numId w:val="2"/>
        </w:numPr>
        <w:tabs>
          <w:tab w:val="num" w:pos="2520"/>
        </w:tabs>
        <w:rPr>
          <w:rFonts w:ascii="Times New Roman" w:hAnsi="Times New Roman" w:cs="Times New Roman"/>
        </w:rPr>
      </w:pPr>
      <w:r w:rsidRPr="00F46986">
        <w:rPr>
          <w:rFonts w:ascii="Times New Roman" w:hAnsi="Times New Roman" w:cs="Times New Roman"/>
        </w:rPr>
        <w:t>Raised $160 Million</w:t>
      </w:r>
      <w:r w:rsidR="00F46986">
        <w:rPr>
          <w:rFonts w:ascii="Times New Roman" w:hAnsi="Times New Roman" w:cs="Times New Roman"/>
        </w:rPr>
        <w:t xml:space="preserve"> USD</w:t>
      </w:r>
    </w:p>
    <w:p w14:paraId="710E4DB3" w14:textId="77777777" w:rsidR="000B218F" w:rsidRPr="00F46986" w:rsidRDefault="000B218F" w:rsidP="00F46986">
      <w:pPr>
        <w:numPr>
          <w:ilvl w:val="0"/>
          <w:numId w:val="2"/>
        </w:numPr>
        <w:tabs>
          <w:tab w:val="num" w:pos="1080"/>
        </w:tabs>
        <w:rPr>
          <w:rFonts w:ascii="Times New Roman" w:hAnsi="Times New Roman" w:cs="Times New Roman"/>
        </w:rPr>
      </w:pPr>
      <w:r w:rsidRPr="00F46986">
        <w:rPr>
          <w:rFonts w:ascii="Times New Roman" w:hAnsi="Times New Roman" w:cs="Times New Roman"/>
        </w:rPr>
        <w:t>The DAO Hack</w:t>
      </w:r>
    </w:p>
    <w:p w14:paraId="4CC7D23A" w14:textId="77777777" w:rsidR="000B218F" w:rsidRPr="00F46986" w:rsidRDefault="000B218F" w:rsidP="00F46986">
      <w:pPr>
        <w:numPr>
          <w:ilvl w:val="1"/>
          <w:numId w:val="2"/>
        </w:numPr>
        <w:tabs>
          <w:tab w:val="num" w:pos="1800"/>
        </w:tabs>
        <w:rPr>
          <w:rFonts w:ascii="Times New Roman" w:hAnsi="Times New Roman" w:cs="Times New Roman"/>
        </w:rPr>
      </w:pPr>
      <w:r w:rsidRPr="00F46986">
        <w:rPr>
          <w:rFonts w:ascii="Times New Roman" w:hAnsi="Times New Roman" w:cs="Times New Roman"/>
        </w:rPr>
        <w:t>Problem with the code (recursive withdrawals)</w:t>
      </w:r>
    </w:p>
    <w:p w14:paraId="28D8D1C4" w14:textId="4C8062F1" w:rsidR="000B218F" w:rsidRPr="00F46986" w:rsidRDefault="000B218F" w:rsidP="00F46986">
      <w:pPr>
        <w:numPr>
          <w:ilvl w:val="1"/>
          <w:numId w:val="2"/>
        </w:numPr>
        <w:tabs>
          <w:tab w:val="num" w:pos="1800"/>
        </w:tabs>
        <w:rPr>
          <w:rFonts w:ascii="Times New Roman" w:hAnsi="Times New Roman" w:cs="Times New Roman"/>
        </w:rPr>
      </w:pPr>
      <w:r w:rsidRPr="00F46986">
        <w:rPr>
          <w:rFonts w:ascii="Times New Roman" w:hAnsi="Times New Roman" w:cs="Times New Roman"/>
        </w:rPr>
        <w:t xml:space="preserve">Hacker withdrew $70 Million </w:t>
      </w:r>
      <w:r w:rsidR="00F46986">
        <w:rPr>
          <w:rFonts w:ascii="Times New Roman" w:hAnsi="Times New Roman" w:cs="Times New Roman"/>
        </w:rPr>
        <w:t xml:space="preserve">USD </w:t>
      </w:r>
      <w:r w:rsidRPr="00F46986">
        <w:rPr>
          <w:rFonts w:ascii="Times New Roman" w:hAnsi="Times New Roman" w:cs="Times New Roman"/>
        </w:rPr>
        <w:t>– then stopped</w:t>
      </w:r>
    </w:p>
    <w:p w14:paraId="20F405C0" w14:textId="77777777" w:rsidR="000B218F" w:rsidRPr="00F46986" w:rsidRDefault="000B218F" w:rsidP="00F46986">
      <w:pPr>
        <w:numPr>
          <w:ilvl w:val="0"/>
          <w:numId w:val="2"/>
        </w:numPr>
        <w:tabs>
          <w:tab w:val="num" w:pos="1080"/>
        </w:tabs>
        <w:rPr>
          <w:rFonts w:ascii="Times New Roman" w:hAnsi="Times New Roman" w:cs="Times New Roman"/>
        </w:rPr>
      </w:pPr>
      <w:r w:rsidRPr="00F46986">
        <w:rPr>
          <w:rFonts w:ascii="Times New Roman" w:hAnsi="Times New Roman" w:cs="Times New Roman"/>
        </w:rPr>
        <w:t>Community Response</w:t>
      </w:r>
    </w:p>
    <w:p w14:paraId="4C8D5D68" w14:textId="77777777" w:rsidR="000B218F" w:rsidRPr="00F46986" w:rsidRDefault="000B218F" w:rsidP="00F46986">
      <w:pPr>
        <w:numPr>
          <w:ilvl w:val="1"/>
          <w:numId w:val="2"/>
        </w:numPr>
        <w:tabs>
          <w:tab w:val="num" w:pos="1800"/>
        </w:tabs>
        <w:rPr>
          <w:rFonts w:ascii="Times New Roman" w:hAnsi="Times New Roman" w:cs="Times New Roman"/>
        </w:rPr>
      </w:pPr>
      <w:r w:rsidRPr="00F46986">
        <w:rPr>
          <w:rFonts w:ascii="Times New Roman" w:hAnsi="Times New Roman" w:cs="Times New Roman"/>
        </w:rPr>
        <w:t>Hard Folk</w:t>
      </w:r>
    </w:p>
    <w:p w14:paraId="664543A2" w14:textId="77777777" w:rsidR="000B218F" w:rsidRPr="00F46986" w:rsidRDefault="000B218F" w:rsidP="00F46986">
      <w:pPr>
        <w:numPr>
          <w:ilvl w:val="1"/>
          <w:numId w:val="2"/>
        </w:numPr>
        <w:tabs>
          <w:tab w:val="num" w:pos="1800"/>
        </w:tabs>
        <w:rPr>
          <w:rFonts w:ascii="Times New Roman" w:hAnsi="Times New Roman" w:cs="Times New Roman"/>
        </w:rPr>
      </w:pPr>
      <w:r w:rsidRPr="00F46986">
        <w:rPr>
          <w:rFonts w:ascii="Times New Roman" w:hAnsi="Times New Roman" w:cs="Times New Roman"/>
        </w:rPr>
        <w:t>Backlash</w:t>
      </w:r>
    </w:p>
    <w:p w14:paraId="0A408A6D" w14:textId="77777777" w:rsidR="000B218F" w:rsidRPr="00F46986" w:rsidRDefault="000B218F" w:rsidP="00F46986">
      <w:pPr>
        <w:numPr>
          <w:ilvl w:val="0"/>
          <w:numId w:val="2"/>
        </w:numPr>
        <w:tabs>
          <w:tab w:val="num" w:pos="1080"/>
        </w:tabs>
        <w:rPr>
          <w:rFonts w:ascii="Times New Roman" w:hAnsi="Times New Roman" w:cs="Times New Roman"/>
        </w:rPr>
      </w:pPr>
      <w:r w:rsidRPr="00F46986">
        <w:rPr>
          <w:rFonts w:ascii="Times New Roman" w:hAnsi="Times New Roman" w:cs="Times New Roman"/>
        </w:rPr>
        <w:t>SEC Ruling</w:t>
      </w:r>
    </w:p>
    <w:p w14:paraId="690B32A4" w14:textId="77777777" w:rsidR="000B218F" w:rsidRPr="00F46986" w:rsidRDefault="000B218F" w:rsidP="00F46986">
      <w:pPr>
        <w:numPr>
          <w:ilvl w:val="1"/>
          <w:numId w:val="2"/>
        </w:numPr>
        <w:tabs>
          <w:tab w:val="num" w:pos="1800"/>
        </w:tabs>
        <w:rPr>
          <w:rFonts w:ascii="Times New Roman" w:hAnsi="Times New Roman" w:cs="Times New Roman"/>
        </w:rPr>
      </w:pPr>
      <w:r w:rsidRPr="00F46986">
        <w:rPr>
          <w:rFonts w:ascii="Times New Roman" w:hAnsi="Times New Roman" w:cs="Times New Roman"/>
        </w:rPr>
        <w:t>DAO was a security offering</w:t>
      </w:r>
    </w:p>
    <w:p w14:paraId="34757276" w14:textId="2BEB497B" w:rsidR="00384D34" w:rsidRPr="00F46986" w:rsidRDefault="000B218F" w:rsidP="00F46986">
      <w:pPr>
        <w:numPr>
          <w:ilvl w:val="1"/>
          <w:numId w:val="2"/>
        </w:numPr>
        <w:tabs>
          <w:tab w:val="num" w:pos="1800"/>
        </w:tabs>
        <w:rPr>
          <w:rFonts w:ascii="Times New Roman" w:hAnsi="Times New Roman" w:cs="Times New Roman"/>
        </w:rPr>
      </w:pPr>
      <w:r w:rsidRPr="00F46986">
        <w:rPr>
          <w:rFonts w:ascii="Times New Roman" w:hAnsi="Times New Roman" w:cs="Times New Roman"/>
        </w:rPr>
        <w:t>Anyone involved may be liable for any violations</w:t>
      </w:r>
    </w:p>
    <w:p w14:paraId="3242097C" w14:textId="3E544771" w:rsidR="00E97868" w:rsidRPr="00F46986" w:rsidRDefault="00E97868" w:rsidP="00F46986">
      <w:pPr>
        <w:pStyle w:val="ListParagraph"/>
        <w:numPr>
          <w:ilvl w:val="0"/>
          <w:numId w:val="2"/>
        </w:numPr>
        <w:rPr>
          <w:rFonts w:ascii="Times New Roman" w:hAnsi="Times New Roman" w:cs="Times New Roman"/>
        </w:rPr>
      </w:pPr>
      <w:r w:rsidRPr="00F46986">
        <w:rPr>
          <w:rFonts w:ascii="Times New Roman" w:hAnsi="Times New Roman" w:cs="Times New Roman"/>
        </w:rPr>
        <w:t>Another area of legal uncertainty is the establishment, sustainment and disposal of a DAO</w:t>
      </w:r>
      <w:r w:rsidR="00F46986">
        <w:rPr>
          <w:rFonts w:ascii="Times New Roman" w:hAnsi="Times New Roman" w:cs="Times New Roman"/>
        </w:rPr>
        <w:t>.</w:t>
      </w:r>
    </w:p>
    <w:p w14:paraId="2A72A0A2" w14:textId="05C7BF31" w:rsidR="00E97868" w:rsidRPr="00F46986" w:rsidRDefault="00E97868" w:rsidP="00F46986">
      <w:pPr>
        <w:pStyle w:val="Heading5"/>
        <w:numPr>
          <w:ilvl w:val="1"/>
          <w:numId w:val="2"/>
        </w:numPr>
        <w:rPr>
          <w:rFonts w:ascii="Times New Roman" w:hAnsi="Times New Roman" w:cs="Times New Roman"/>
          <w:color w:val="000000" w:themeColor="text1"/>
        </w:rPr>
      </w:pPr>
      <w:r w:rsidRPr="00F46986">
        <w:rPr>
          <w:rFonts w:ascii="Times New Roman" w:hAnsi="Times New Roman" w:cs="Times New Roman"/>
          <w:color w:val="000000" w:themeColor="text1"/>
        </w:rPr>
        <w:t>Who Owns a DAO?</w:t>
      </w:r>
    </w:p>
    <w:p w14:paraId="0A891E61" w14:textId="510BDDA0" w:rsidR="00E97868" w:rsidRPr="00F46986" w:rsidRDefault="00E97868" w:rsidP="00F46986">
      <w:pPr>
        <w:pStyle w:val="ListParagraph"/>
        <w:numPr>
          <w:ilvl w:val="1"/>
          <w:numId w:val="2"/>
        </w:numPr>
        <w:rPr>
          <w:rFonts w:ascii="Times New Roman" w:hAnsi="Times New Roman" w:cs="Times New Roman"/>
        </w:rPr>
      </w:pPr>
      <w:r w:rsidRPr="00F46986">
        <w:rPr>
          <w:rFonts w:ascii="Times New Roman" w:hAnsi="Times New Roman" w:cs="Times New Roman"/>
        </w:rPr>
        <w:t>Discuss the legal issues with regards to the ownership of a DAO. The discussions should include:</w:t>
      </w:r>
    </w:p>
    <w:p w14:paraId="495F1334" w14:textId="4BB21F69" w:rsidR="00E97868" w:rsidRPr="00F46986" w:rsidRDefault="00E97868" w:rsidP="00F46986">
      <w:pPr>
        <w:pStyle w:val="ListParagraph"/>
        <w:numPr>
          <w:ilvl w:val="0"/>
          <w:numId w:val="6"/>
        </w:numPr>
        <w:spacing w:after="160" w:line="259" w:lineRule="auto"/>
        <w:rPr>
          <w:rFonts w:ascii="Times New Roman" w:hAnsi="Times New Roman" w:cs="Times New Roman"/>
        </w:rPr>
      </w:pPr>
      <w:r w:rsidRPr="00F46986">
        <w:rPr>
          <w:rFonts w:ascii="Times New Roman" w:hAnsi="Times New Roman" w:cs="Times New Roman"/>
        </w:rPr>
        <w:t>Ownership defined by:</w:t>
      </w:r>
    </w:p>
    <w:p w14:paraId="5F7092EC" w14:textId="77777777" w:rsidR="00E97868" w:rsidRPr="00F46986" w:rsidRDefault="00E97868" w:rsidP="00E97868">
      <w:pPr>
        <w:pStyle w:val="ListParagraph"/>
        <w:numPr>
          <w:ilvl w:val="1"/>
          <w:numId w:val="6"/>
        </w:numPr>
        <w:spacing w:after="160" w:line="259" w:lineRule="auto"/>
        <w:rPr>
          <w:rFonts w:ascii="Times New Roman" w:hAnsi="Times New Roman" w:cs="Times New Roman"/>
        </w:rPr>
      </w:pPr>
      <w:r w:rsidRPr="00F46986">
        <w:rPr>
          <w:rFonts w:ascii="Times New Roman" w:hAnsi="Times New Roman" w:cs="Times New Roman"/>
        </w:rPr>
        <w:t>Use</w:t>
      </w:r>
    </w:p>
    <w:p w14:paraId="7CC14A30" w14:textId="77777777" w:rsidR="00E97868" w:rsidRPr="00F46986" w:rsidRDefault="00E97868" w:rsidP="00E97868">
      <w:pPr>
        <w:pStyle w:val="ListParagraph"/>
        <w:numPr>
          <w:ilvl w:val="1"/>
          <w:numId w:val="6"/>
        </w:numPr>
        <w:spacing w:after="160" w:line="259" w:lineRule="auto"/>
        <w:rPr>
          <w:rFonts w:ascii="Times New Roman" w:hAnsi="Times New Roman" w:cs="Times New Roman"/>
        </w:rPr>
      </w:pPr>
      <w:r w:rsidRPr="00F46986">
        <w:rPr>
          <w:rFonts w:ascii="Times New Roman" w:hAnsi="Times New Roman" w:cs="Times New Roman"/>
        </w:rPr>
        <w:t>Extract economic value</w:t>
      </w:r>
    </w:p>
    <w:p w14:paraId="1E480734" w14:textId="32381E87" w:rsidR="00E97868" w:rsidRPr="00F46986" w:rsidRDefault="00E97868" w:rsidP="00E97868">
      <w:pPr>
        <w:pStyle w:val="ListParagraph"/>
        <w:numPr>
          <w:ilvl w:val="1"/>
          <w:numId w:val="6"/>
        </w:numPr>
        <w:spacing w:after="160" w:line="259" w:lineRule="auto"/>
        <w:rPr>
          <w:rFonts w:ascii="Times New Roman" w:hAnsi="Times New Roman" w:cs="Times New Roman"/>
        </w:rPr>
      </w:pPr>
      <w:r w:rsidRPr="00F46986">
        <w:rPr>
          <w:rFonts w:ascii="Times New Roman" w:hAnsi="Times New Roman" w:cs="Times New Roman"/>
        </w:rPr>
        <w:t>Dispos</w:t>
      </w:r>
      <w:r w:rsidR="00F46986">
        <w:rPr>
          <w:rFonts w:ascii="Times New Roman" w:hAnsi="Times New Roman" w:cs="Times New Roman"/>
        </w:rPr>
        <w:t>al of the DAO</w:t>
      </w:r>
    </w:p>
    <w:p w14:paraId="4C4921CB" w14:textId="696B5555" w:rsidR="00E97868" w:rsidRPr="00F46986" w:rsidRDefault="00E97868" w:rsidP="00E97868">
      <w:pPr>
        <w:pStyle w:val="ListParagraph"/>
        <w:numPr>
          <w:ilvl w:val="0"/>
          <w:numId w:val="6"/>
        </w:numPr>
        <w:spacing w:after="160" w:line="259" w:lineRule="auto"/>
        <w:rPr>
          <w:rFonts w:ascii="Times New Roman" w:hAnsi="Times New Roman" w:cs="Times New Roman"/>
        </w:rPr>
      </w:pPr>
      <w:r w:rsidRPr="00F46986">
        <w:rPr>
          <w:rFonts w:ascii="Times New Roman" w:hAnsi="Times New Roman" w:cs="Times New Roman"/>
        </w:rPr>
        <w:t xml:space="preserve">Two </w:t>
      </w:r>
      <w:r w:rsidR="003A6176" w:rsidRPr="00F46986">
        <w:rPr>
          <w:rFonts w:ascii="Times New Roman" w:hAnsi="Times New Roman" w:cs="Times New Roman"/>
        </w:rPr>
        <w:t>Types of DAOs by principle include:</w:t>
      </w:r>
    </w:p>
    <w:p w14:paraId="2CA242A9" w14:textId="77777777" w:rsidR="00E97868" w:rsidRPr="00F46986" w:rsidRDefault="00E97868" w:rsidP="00E97868">
      <w:pPr>
        <w:pStyle w:val="ListParagraph"/>
        <w:numPr>
          <w:ilvl w:val="1"/>
          <w:numId w:val="6"/>
        </w:numPr>
        <w:spacing w:after="160" w:line="259" w:lineRule="auto"/>
        <w:rPr>
          <w:rFonts w:ascii="Times New Roman" w:hAnsi="Times New Roman" w:cs="Times New Roman"/>
        </w:rPr>
      </w:pPr>
      <w:r w:rsidRPr="00F46986">
        <w:rPr>
          <w:rFonts w:ascii="Times New Roman" w:hAnsi="Times New Roman" w:cs="Times New Roman"/>
        </w:rPr>
        <w:t>Owned by many</w:t>
      </w:r>
    </w:p>
    <w:p w14:paraId="67E42608" w14:textId="77777777" w:rsidR="00E97868" w:rsidRPr="00F46986" w:rsidRDefault="00E97868" w:rsidP="00E97868">
      <w:pPr>
        <w:pStyle w:val="ListParagraph"/>
        <w:numPr>
          <w:ilvl w:val="1"/>
          <w:numId w:val="6"/>
        </w:numPr>
        <w:spacing w:after="160" w:line="259" w:lineRule="auto"/>
        <w:rPr>
          <w:rFonts w:ascii="Times New Roman" w:hAnsi="Times New Roman" w:cs="Times New Roman"/>
        </w:rPr>
      </w:pPr>
      <w:r w:rsidRPr="00F46986">
        <w:rPr>
          <w:rFonts w:ascii="Times New Roman" w:hAnsi="Times New Roman" w:cs="Times New Roman"/>
        </w:rPr>
        <w:t>Owned by none (Autonomous)</w:t>
      </w:r>
    </w:p>
    <w:p w14:paraId="3693FC8A" w14:textId="5223E31A" w:rsidR="00E97868" w:rsidRPr="00F46986" w:rsidRDefault="00E97868" w:rsidP="00F46986">
      <w:pPr>
        <w:pStyle w:val="Heading5"/>
        <w:numPr>
          <w:ilvl w:val="0"/>
          <w:numId w:val="6"/>
        </w:numPr>
        <w:rPr>
          <w:rFonts w:ascii="Times New Roman" w:hAnsi="Times New Roman" w:cs="Times New Roman"/>
          <w:color w:val="000000" w:themeColor="text1"/>
        </w:rPr>
      </w:pPr>
      <w:r w:rsidRPr="00F46986">
        <w:rPr>
          <w:rFonts w:ascii="Times New Roman" w:hAnsi="Times New Roman" w:cs="Times New Roman"/>
          <w:color w:val="000000" w:themeColor="text1"/>
        </w:rPr>
        <w:t>Are DAOs legal persons?</w:t>
      </w:r>
    </w:p>
    <w:p w14:paraId="664C08BB" w14:textId="77777777" w:rsidR="00E97868" w:rsidRPr="00F46986" w:rsidRDefault="00E97868" w:rsidP="00F46986">
      <w:pPr>
        <w:pStyle w:val="ListParagraph"/>
        <w:numPr>
          <w:ilvl w:val="0"/>
          <w:numId w:val="17"/>
        </w:numPr>
        <w:rPr>
          <w:rFonts w:ascii="Times New Roman" w:hAnsi="Times New Roman" w:cs="Times New Roman"/>
        </w:rPr>
      </w:pPr>
      <w:r w:rsidRPr="00F46986">
        <w:rPr>
          <w:rFonts w:ascii="Times New Roman" w:hAnsi="Times New Roman" w:cs="Times New Roman"/>
        </w:rPr>
        <w:t>Discuss the issue of personhood and if a DAO may be considered a person from a legal perspective.</w:t>
      </w:r>
    </w:p>
    <w:p w14:paraId="0DF7DC88" w14:textId="693ABAE7" w:rsidR="00E97868" w:rsidRPr="00F46986" w:rsidRDefault="00E97868" w:rsidP="00F46986">
      <w:pPr>
        <w:pStyle w:val="ListParagraph"/>
        <w:numPr>
          <w:ilvl w:val="0"/>
          <w:numId w:val="17"/>
        </w:numPr>
        <w:rPr>
          <w:rFonts w:ascii="Times New Roman" w:hAnsi="Times New Roman" w:cs="Times New Roman"/>
        </w:rPr>
      </w:pPr>
      <w:r w:rsidRPr="00F46986">
        <w:rPr>
          <w:rFonts w:ascii="Times New Roman" w:hAnsi="Times New Roman" w:cs="Times New Roman"/>
        </w:rPr>
        <w:t xml:space="preserve">What are the legal entity options for a DAO? – corporation, limited liability company, non-profit status, sole-proprietorship, or possibly a new legal entity. </w:t>
      </w:r>
    </w:p>
    <w:p w14:paraId="78D404C6" w14:textId="3A11AFD8" w:rsidR="00E97868" w:rsidRPr="00F46986" w:rsidRDefault="00E97868" w:rsidP="00F46986">
      <w:pPr>
        <w:pStyle w:val="Heading5"/>
        <w:numPr>
          <w:ilvl w:val="1"/>
          <w:numId w:val="2"/>
        </w:numPr>
        <w:rPr>
          <w:rFonts w:ascii="Times New Roman" w:hAnsi="Times New Roman" w:cs="Times New Roman"/>
          <w:color w:val="000000" w:themeColor="text1"/>
        </w:rPr>
      </w:pPr>
      <w:r w:rsidRPr="00F46986">
        <w:rPr>
          <w:rFonts w:ascii="Times New Roman" w:hAnsi="Times New Roman" w:cs="Times New Roman"/>
          <w:color w:val="000000" w:themeColor="text1"/>
        </w:rPr>
        <w:lastRenderedPageBreak/>
        <w:t>DAO Jurisdictional Issues</w:t>
      </w:r>
    </w:p>
    <w:p w14:paraId="78C8290C" w14:textId="77777777" w:rsidR="00E97868" w:rsidRPr="00F46986" w:rsidRDefault="00E97868" w:rsidP="00F46986">
      <w:pPr>
        <w:pStyle w:val="ListParagraph"/>
        <w:numPr>
          <w:ilvl w:val="0"/>
          <w:numId w:val="18"/>
        </w:numPr>
        <w:rPr>
          <w:rFonts w:ascii="Times New Roman" w:hAnsi="Times New Roman" w:cs="Times New Roman"/>
        </w:rPr>
      </w:pPr>
      <w:r w:rsidRPr="00F46986">
        <w:rPr>
          <w:rFonts w:ascii="Times New Roman" w:hAnsi="Times New Roman" w:cs="Times New Roman"/>
        </w:rPr>
        <w:t>Discuss how jurisdictional issues would impact a DAO and how would jurisdiction be established, including the following:</w:t>
      </w:r>
    </w:p>
    <w:p w14:paraId="31DB9AC9" w14:textId="77777777" w:rsidR="00E97868" w:rsidRPr="00F46986" w:rsidRDefault="00E97868" w:rsidP="00F46986">
      <w:pPr>
        <w:pStyle w:val="ListParagraph"/>
        <w:numPr>
          <w:ilvl w:val="0"/>
          <w:numId w:val="18"/>
        </w:numPr>
        <w:spacing w:before="120" w:after="120"/>
        <w:rPr>
          <w:rFonts w:ascii="Times New Roman" w:hAnsi="Times New Roman" w:cs="Times New Roman"/>
        </w:rPr>
      </w:pPr>
      <w:r w:rsidRPr="00F46986">
        <w:rPr>
          <w:rFonts w:ascii="Times New Roman" w:hAnsi="Times New Roman" w:cs="Times New Roman"/>
        </w:rPr>
        <w:t>The country or state the DAO is established</w:t>
      </w:r>
    </w:p>
    <w:p w14:paraId="50CDDA60" w14:textId="77777777" w:rsidR="00E97868" w:rsidRPr="00F46986" w:rsidRDefault="00E97868" w:rsidP="00F46986">
      <w:pPr>
        <w:pStyle w:val="ListParagraph"/>
        <w:numPr>
          <w:ilvl w:val="0"/>
          <w:numId w:val="18"/>
        </w:numPr>
        <w:spacing w:before="120" w:after="120"/>
        <w:rPr>
          <w:rFonts w:ascii="Times New Roman" w:hAnsi="Times New Roman" w:cs="Times New Roman"/>
        </w:rPr>
      </w:pPr>
      <w:r w:rsidRPr="00F46986">
        <w:rPr>
          <w:rFonts w:ascii="Times New Roman" w:hAnsi="Times New Roman" w:cs="Times New Roman"/>
        </w:rPr>
        <w:t>Where the DAO conducts primary business</w:t>
      </w:r>
    </w:p>
    <w:p w14:paraId="532107DA" w14:textId="4566C5F0" w:rsidR="00E97868" w:rsidRPr="00F46986" w:rsidRDefault="00E97868" w:rsidP="00F46986">
      <w:pPr>
        <w:pStyle w:val="ListParagraph"/>
        <w:numPr>
          <w:ilvl w:val="0"/>
          <w:numId w:val="18"/>
        </w:numPr>
        <w:spacing w:before="120" w:after="120"/>
        <w:rPr>
          <w:rFonts w:ascii="Times New Roman" w:hAnsi="Times New Roman" w:cs="Times New Roman"/>
        </w:rPr>
      </w:pPr>
      <w:r w:rsidRPr="00F46986">
        <w:rPr>
          <w:rFonts w:ascii="Times New Roman" w:hAnsi="Times New Roman" w:cs="Times New Roman"/>
        </w:rPr>
        <w:t>The type cryptocurrency the DAO uses</w:t>
      </w:r>
    </w:p>
    <w:p w14:paraId="12C474B0" w14:textId="77777777" w:rsidR="00C02A53" w:rsidRPr="00F46986" w:rsidRDefault="00C02A53" w:rsidP="00C02A53">
      <w:pPr>
        <w:pStyle w:val="ListParagraph"/>
        <w:spacing w:before="120" w:after="120"/>
        <w:ind w:left="1728"/>
        <w:rPr>
          <w:rFonts w:ascii="Times New Roman" w:hAnsi="Times New Roman" w:cs="Times New Roman"/>
        </w:rPr>
      </w:pPr>
    </w:p>
    <w:p w14:paraId="6E91FAD2" w14:textId="2FB48775" w:rsidR="003A6176" w:rsidRPr="00F46986" w:rsidRDefault="003A6176" w:rsidP="00F46986">
      <w:pPr>
        <w:pStyle w:val="ListParagraph"/>
        <w:numPr>
          <w:ilvl w:val="0"/>
          <w:numId w:val="2"/>
        </w:numPr>
        <w:rPr>
          <w:rFonts w:ascii="Times New Roman" w:hAnsi="Times New Roman" w:cs="Times New Roman"/>
        </w:rPr>
      </w:pPr>
      <w:r w:rsidRPr="00F46986">
        <w:rPr>
          <w:rFonts w:ascii="Times New Roman" w:hAnsi="Times New Roman" w:cs="Times New Roman"/>
        </w:rPr>
        <w:t>Blockchain Technology, Cryptocurrencies and Securities Law</w:t>
      </w:r>
    </w:p>
    <w:p w14:paraId="3BBD70DD" w14:textId="1C6F7384" w:rsidR="003A6176" w:rsidRPr="00F46986" w:rsidRDefault="003A6176" w:rsidP="00F46986">
      <w:pPr>
        <w:pStyle w:val="ListParagraph"/>
        <w:numPr>
          <w:ilvl w:val="1"/>
          <w:numId w:val="2"/>
        </w:numPr>
        <w:rPr>
          <w:rFonts w:ascii="Times New Roman" w:hAnsi="Times New Roman" w:cs="Times New Roman"/>
        </w:rPr>
      </w:pPr>
      <w:r w:rsidRPr="00F46986">
        <w:rPr>
          <w:rFonts w:ascii="Times New Roman" w:hAnsi="Times New Roman" w:cs="Times New Roman"/>
        </w:rPr>
        <w:t>Howey Test</w:t>
      </w:r>
    </w:p>
    <w:p w14:paraId="7AAF4101" w14:textId="77777777" w:rsidR="00715AC6" w:rsidRPr="00F46986" w:rsidRDefault="00715AC6" w:rsidP="00715AC6">
      <w:pPr>
        <w:pStyle w:val="ListParagraph"/>
        <w:ind w:left="1440"/>
        <w:rPr>
          <w:rFonts w:ascii="Times New Roman" w:hAnsi="Times New Roman" w:cs="Times New Roman"/>
        </w:rPr>
      </w:pPr>
    </w:p>
    <w:p w14:paraId="7A8C42F1" w14:textId="77777777" w:rsidR="00715AC6" w:rsidRPr="00F46986" w:rsidRDefault="00715AC6" w:rsidP="00715AC6">
      <w:pPr>
        <w:pStyle w:val="BodyNormal"/>
        <w:ind w:left="720" w:firstLine="0"/>
        <w:rPr>
          <w:rFonts w:ascii="Times New Roman" w:hAnsi="Times New Roman" w:cs="Times New Roman"/>
          <w:sz w:val="24"/>
          <w:szCs w:val="24"/>
        </w:rPr>
      </w:pPr>
      <w:r w:rsidRPr="00F46986">
        <w:rPr>
          <w:rFonts w:ascii="Times New Roman" w:hAnsi="Times New Roman" w:cs="Times New Roman"/>
          <w:sz w:val="24"/>
          <w:szCs w:val="24"/>
        </w:rPr>
        <w:t xml:space="preserve">The “Howey Test” is one of the tools the SEC uses to determine if a transaction is an investment. The Howey Test is based on the Supreme Court case </w:t>
      </w:r>
      <w:r w:rsidRPr="00F46986">
        <w:rPr>
          <w:rFonts w:ascii="Times New Roman" w:hAnsi="Times New Roman" w:cs="Times New Roman"/>
          <w:i/>
          <w:iCs/>
          <w:sz w:val="24"/>
          <w:szCs w:val="24"/>
        </w:rPr>
        <w:t>SEC v. J.W. Howey Co.,</w:t>
      </w:r>
      <w:r w:rsidRPr="00F46986">
        <w:rPr>
          <w:rFonts w:ascii="Times New Roman" w:hAnsi="Times New Roman" w:cs="Times New Roman"/>
          <w:sz w:val="24"/>
          <w:szCs w:val="24"/>
        </w:rPr>
        <w:t xml:space="preserve"> where the Howey Co. sold parts of their citrus land to raise capital to finance additional development. The SEC filed an injunction since Howey Co. did not register the land transactions. The Supreme Court found Howey Co. violated securities laws because the purchasers of the land were spectators that did not possess the “knowledge, skills, and equipment necessary for the cultivation of citrus trees.” As such, the purchasers were investing in Howey Co.’s expertise to work on the citrus land, which would increase the value of their investment.</w:t>
      </w:r>
      <w:r w:rsidRPr="00F46986">
        <w:rPr>
          <w:rFonts w:ascii="Times New Roman" w:hAnsi="Times New Roman" w:cs="Times New Roman"/>
          <w:sz w:val="24"/>
          <w:szCs w:val="24"/>
          <w:vertAlign w:val="superscript"/>
        </w:rPr>
        <w:endnoteReference w:id="1"/>
      </w:r>
      <w:r w:rsidRPr="00F46986">
        <w:rPr>
          <w:rFonts w:ascii="Times New Roman" w:hAnsi="Times New Roman" w:cs="Times New Roman"/>
          <w:sz w:val="24"/>
          <w:szCs w:val="24"/>
        </w:rPr>
        <w:t xml:space="preserve"> The Howey Test can apply to any industry and any type of investment. </w:t>
      </w:r>
    </w:p>
    <w:p w14:paraId="26652D21" w14:textId="0CBE0D9A" w:rsidR="00715AC6" w:rsidRPr="00F46986" w:rsidRDefault="00715AC6" w:rsidP="00715AC6">
      <w:pPr>
        <w:pStyle w:val="ListParagraph"/>
        <w:rPr>
          <w:rFonts w:ascii="Times New Roman" w:hAnsi="Times New Roman" w:cs="Times New Roman"/>
        </w:rPr>
      </w:pPr>
    </w:p>
    <w:p w14:paraId="4D713EA2" w14:textId="11E2ADEE" w:rsidR="00715AC6" w:rsidRPr="00F46986" w:rsidRDefault="00715AC6" w:rsidP="00F46986">
      <w:pPr>
        <w:pStyle w:val="BodyNormal"/>
        <w:keepNext/>
        <w:numPr>
          <w:ilvl w:val="1"/>
          <w:numId w:val="2"/>
        </w:numPr>
        <w:rPr>
          <w:rFonts w:ascii="Times New Roman" w:hAnsi="Times New Roman" w:cs="Times New Roman"/>
          <w:sz w:val="24"/>
          <w:szCs w:val="24"/>
        </w:rPr>
      </w:pPr>
      <w:r w:rsidRPr="00F46986">
        <w:rPr>
          <w:rFonts w:ascii="Times New Roman" w:hAnsi="Times New Roman" w:cs="Times New Roman"/>
          <w:sz w:val="24"/>
          <w:szCs w:val="24"/>
        </w:rPr>
        <w:t>The SEC uses three steps to apply the Howey test:</w:t>
      </w:r>
    </w:p>
    <w:p w14:paraId="0C7CBAC6" w14:textId="77777777" w:rsidR="00715AC6" w:rsidRPr="00F46986" w:rsidRDefault="00715AC6" w:rsidP="00F46986">
      <w:pPr>
        <w:pStyle w:val="ListNumber"/>
        <w:numPr>
          <w:ilvl w:val="0"/>
          <w:numId w:val="12"/>
        </w:numPr>
        <w:ind w:left="1656"/>
        <w:rPr>
          <w:rFonts w:ascii="Times New Roman" w:hAnsi="Times New Roman" w:cs="Times New Roman"/>
          <w:sz w:val="24"/>
          <w:szCs w:val="24"/>
        </w:rPr>
      </w:pPr>
      <w:r w:rsidRPr="00F46986">
        <w:rPr>
          <w:rFonts w:ascii="Times New Roman" w:hAnsi="Times New Roman" w:cs="Times New Roman"/>
          <w:sz w:val="24"/>
          <w:szCs w:val="24"/>
        </w:rPr>
        <w:t>The Investment of Money—The digital asset is acquired in exchange for value.</w:t>
      </w:r>
    </w:p>
    <w:p w14:paraId="28160351" w14:textId="77777777" w:rsidR="00715AC6" w:rsidRPr="00F46986" w:rsidRDefault="00715AC6" w:rsidP="00F46986">
      <w:pPr>
        <w:pStyle w:val="ListNumber"/>
        <w:numPr>
          <w:ilvl w:val="0"/>
          <w:numId w:val="12"/>
        </w:numPr>
        <w:ind w:left="1656"/>
        <w:rPr>
          <w:rFonts w:ascii="Times New Roman" w:hAnsi="Times New Roman" w:cs="Times New Roman"/>
          <w:sz w:val="24"/>
          <w:szCs w:val="24"/>
        </w:rPr>
      </w:pPr>
      <w:r w:rsidRPr="00F46986">
        <w:rPr>
          <w:rFonts w:ascii="Times New Roman" w:hAnsi="Times New Roman" w:cs="Times New Roman"/>
          <w:sz w:val="24"/>
          <w:szCs w:val="24"/>
        </w:rPr>
        <w:t>Common Enterprise—A business or investment that is managed by third parties.</w:t>
      </w:r>
    </w:p>
    <w:p w14:paraId="721C9446" w14:textId="6F89F58B" w:rsidR="00715AC6" w:rsidRPr="00F46986" w:rsidRDefault="00715AC6" w:rsidP="00F46986">
      <w:pPr>
        <w:pStyle w:val="ListParagraph"/>
        <w:numPr>
          <w:ilvl w:val="0"/>
          <w:numId w:val="12"/>
        </w:numPr>
        <w:ind w:left="1656"/>
        <w:rPr>
          <w:rFonts w:ascii="Times New Roman" w:hAnsi="Times New Roman" w:cs="Times New Roman"/>
        </w:rPr>
      </w:pPr>
      <w:r w:rsidRPr="00F46986">
        <w:rPr>
          <w:rFonts w:ascii="Times New Roman" w:hAnsi="Times New Roman" w:cs="Times New Roman"/>
        </w:rPr>
        <w:t>Reasonable Expectation of Profits Derived from the Efforts of Others—This is exactly what it sounds like, participants have an expectation of return on investment</w:t>
      </w:r>
    </w:p>
    <w:p w14:paraId="61609A2D" w14:textId="744AF3F2" w:rsidR="003A6176" w:rsidRPr="00F46986" w:rsidRDefault="003A6176" w:rsidP="00F46986">
      <w:pPr>
        <w:pStyle w:val="ListParagraph"/>
        <w:numPr>
          <w:ilvl w:val="1"/>
          <w:numId w:val="2"/>
        </w:numPr>
        <w:rPr>
          <w:rFonts w:ascii="Times New Roman" w:hAnsi="Times New Roman" w:cs="Times New Roman"/>
        </w:rPr>
      </w:pPr>
      <w:r w:rsidRPr="00F46986">
        <w:rPr>
          <w:rFonts w:ascii="Times New Roman" w:hAnsi="Times New Roman" w:cs="Times New Roman"/>
        </w:rPr>
        <w:t>Types of Cryptocurrency Securities</w:t>
      </w:r>
    </w:p>
    <w:p w14:paraId="11D8C4C4" w14:textId="5C649308" w:rsidR="00715AC6" w:rsidRPr="00F46986" w:rsidRDefault="00715AC6" w:rsidP="00F46986">
      <w:pPr>
        <w:pStyle w:val="ListParagraph"/>
        <w:numPr>
          <w:ilvl w:val="0"/>
          <w:numId w:val="19"/>
        </w:numPr>
        <w:rPr>
          <w:rFonts w:ascii="Times New Roman" w:hAnsi="Times New Roman" w:cs="Times New Roman"/>
        </w:rPr>
      </w:pPr>
      <w:r w:rsidRPr="00F46986">
        <w:rPr>
          <w:rFonts w:ascii="Times New Roman" w:hAnsi="Times New Roman" w:cs="Times New Roman"/>
        </w:rPr>
        <w:t>ICOs</w:t>
      </w:r>
      <w:r w:rsidR="00661D1F" w:rsidRPr="00F46986">
        <w:rPr>
          <w:rFonts w:ascii="Times New Roman" w:hAnsi="Times New Roman" w:cs="Times New Roman"/>
        </w:rPr>
        <w:t>/STOs</w:t>
      </w:r>
      <w:r w:rsidRPr="00F46986">
        <w:rPr>
          <w:rFonts w:ascii="Times New Roman" w:hAnsi="Times New Roman" w:cs="Times New Roman"/>
        </w:rPr>
        <w:t xml:space="preserve"> are a method of fundraising that companies use to raise funds for their businesses. ICOs are similar to initial public offerings (IPOs) where companies sell stocks to raise capital. As the sale of stocks and IPOs fall under the jurisdiction of the SEC, and ICOs have been raising</w:t>
      </w:r>
    </w:p>
    <w:p w14:paraId="4461D5C8" w14:textId="77777777" w:rsidR="00715AC6" w:rsidRPr="00F46986" w:rsidRDefault="00715AC6" w:rsidP="00F46986">
      <w:pPr>
        <w:pStyle w:val="BodyNormal"/>
        <w:ind w:left="1080" w:firstLine="720"/>
        <w:rPr>
          <w:rFonts w:ascii="Times New Roman" w:hAnsi="Times New Roman" w:cs="Times New Roman"/>
          <w:sz w:val="24"/>
          <w:szCs w:val="24"/>
        </w:rPr>
      </w:pPr>
      <w:r w:rsidRPr="00F46986">
        <w:rPr>
          <w:rFonts w:ascii="Times New Roman" w:hAnsi="Times New Roman" w:cs="Times New Roman"/>
          <w:sz w:val="24"/>
          <w:szCs w:val="24"/>
        </w:rPr>
        <w:t>massive amounts of money, the SEC has been closely monitoring ICO activity.</w:t>
      </w:r>
    </w:p>
    <w:p w14:paraId="70BFE148" w14:textId="77777777" w:rsidR="00035E2F" w:rsidRPr="00F46986" w:rsidRDefault="00035E2F" w:rsidP="00035E2F">
      <w:pPr>
        <w:pStyle w:val="BodyNormal"/>
        <w:ind w:firstLine="0"/>
        <w:rPr>
          <w:rFonts w:ascii="Times New Roman" w:hAnsi="Times New Roman" w:cs="Times New Roman"/>
          <w:sz w:val="24"/>
          <w:szCs w:val="24"/>
        </w:rPr>
      </w:pPr>
    </w:p>
    <w:p w14:paraId="7853325E" w14:textId="196978C5" w:rsidR="00715AC6" w:rsidRPr="00F46986" w:rsidRDefault="00715AC6" w:rsidP="00F46986">
      <w:pPr>
        <w:pStyle w:val="BodyNormal"/>
        <w:numPr>
          <w:ilvl w:val="0"/>
          <w:numId w:val="19"/>
        </w:numPr>
        <w:rPr>
          <w:rFonts w:ascii="Times New Roman" w:hAnsi="Times New Roman" w:cs="Times New Roman"/>
          <w:sz w:val="24"/>
          <w:szCs w:val="24"/>
        </w:rPr>
      </w:pPr>
      <w:r w:rsidRPr="00F46986">
        <w:rPr>
          <w:rFonts w:ascii="Times New Roman" w:hAnsi="Times New Roman" w:cs="Times New Roman"/>
          <w:sz w:val="24"/>
          <w:szCs w:val="24"/>
        </w:rPr>
        <w:t xml:space="preserve">The SEC is protecting investors and removing uncertainty in ICO sales by investigating potentially fraudulent ICOs. The SEC issued numerous investigative reports cautioning investors offering digital assets by virtual organizations are subject to the requirements of the federal securities laws. Such offers and sales, conducted by organizations using distributed ledger or blockchain technology, have been referred to as ICOs or “Token Sales.” Whether a particular investment transaction involves the offer or sale of </w:t>
      </w:r>
      <w:r w:rsidRPr="00F46986">
        <w:rPr>
          <w:rFonts w:ascii="Times New Roman" w:hAnsi="Times New Roman" w:cs="Times New Roman"/>
          <w:sz w:val="24"/>
          <w:szCs w:val="24"/>
        </w:rPr>
        <w:lastRenderedPageBreak/>
        <w:t>a security—regardless of the terminology or technology used—depends on the facts, circumstances, and economic realities of the transaction.</w:t>
      </w:r>
    </w:p>
    <w:p w14:paraId="670BA264" w14:textId="0472E1E1" w:rsidR="00715AC6" w:rsidRPr="00F46986" w:rsidRDefault="00661D1F" w:rsidP="00F46986">
      <w:pPr>
        <w:pStyle w:val="BodyNormal"/>
        <w:numPr>
          <w:ilvl w:val="2"/>
          <w:numId w:val="2"/>
        </w:numPr>
        <w:rPr>
          <w:rFonts w:ascii="Times New Roman" w:hAnsi="Times New Roman" w:cs="Times New Roman"/>
          <w:sz w:val="24"/>
          <w:szCs w:val="24"/>
        </w:rPr>
      </w:pPr>
      <w:r w:rsidRPr="00F46986">
        <w:rPr>
          <w:rFonts w:ascii="Times New Roman" w:hAnsi="Times New Roman" w:cs="Times New Roman"/>
          <w:sz w:val="24"/>
          <w:szCs w:val="24"/>
        </w:rPr>
        <w:t>SEC ICO Enforcement Cases</w:t>
      </w:r>
    </w:p>
    <w:p w14:paraId="333CA517" w14:textId="08726D17" w:rsidR="003A6176" w:rsidRPr="00F46986" w:rsidRDefault="003A6176" w:rsidP="00F46986">
      <w:pPr>
        <w:pStyle w:val="ListParagraph"/>
        <w:numPr>
          <w:ilvl w:val="2"/>
          <w:numId w:val="2"/>
        </w:numPr>
        <w:rPr>
          <w:rFonts w:ascii="Times New Roman" w:hAnsi="Times New Roman" w:cs="Times New Roman"/>
        </w:rPr>
      </w:pPr>
      <w:r w:rsidRPr="00F46986">
        <w:rPr>
          <w:rFonts w:ascii="Times New Roman" w:hAnsi="Times New Roman" w:cs="Times New Roman"/>
        </w:rPr>
        <w:t>Exchange Offerings</w:t>
      </w:r>
    </w:p>
    <w:p w14:paraId="28CFD1DD" w14:textId="01AFD450" w:rsidR="003A6176" w:rsidRPr="00F46986" w:rsidRDefault="003A6176" w:rsidP="00F46986">
      <w:pPr>
        <w:pStyle w:val="ListParagraph"/>
        <w:numPr>
          <w:ilvl w:val="2"/>
          <w:numId w:val="2"/>
        </w:numPr>
        <w:rPr>
          <w:rFonts w:ascii="Times New Roman" w:hAnsi="Times New Roman" w:cs="Times New Roman"/>
        </w:rPr>
      </w:pPr>
      <w:r w:rsidRPr="00F46986">
        <w:rPr>
          <w:rFonts w:ascii="Times New Roman" w:hAnsi="Times New Roman" w:cs="Times New Roman"/>
        </w:rPr>
        <w:t>Other types of securities</w:t>
      </w:r>
    </w:p>
    <w:p w14:paraId="5170B8CF" w14:textId="36183EF7" w:rsidR="003A6176" w:rsidRPr="00F46986" w:rsidRDefault="003A6176" w:rsidP="00F46986">
      <w:pPr>
        <w:pStyle w:val="ListParagraph"/>
        <w:numPr>
          <w:ilvl w:val="1"/>
          <w:numId w:val="2"/>
        </w:numPr>
        <w:rPr>
          <w:rFonts w:ascii="Times New Roman" w:hAnsi="Times New Roman" w:cs="Times New Roman"/>
        </w:rPr>
      </w:pPr>
      <w:r w:rsidRPr="00F46986">
        <w:rPr>
          <w:rFonts w:ascii="Times New Roman" w:hAnsi="Times New Roman" w:cs="Times New Roman"/>
        </w:rPr>
        <w:t>Tokens</w:t>
      </w:r>
    </w:p>
    <w:p w14:paraId="5B345CF9" w14:textId="77FE0299" w:rsidR="003A6176" w:rsidRPr="00F46986" w:rsidRDefault="003A6176" w:rsidP="00F46986">
      <w:pPr>
        <w:pStyle w:val="ListParagraph"/>
        <w:numPr>
          <w:ilvl w:val="2"/>
          <w:numId w:val="2"/>
        </w:numPr>
        <w:rPr>
          <w:rFonts w:ascii="Times New Roman" w:hAnsi="Times New Roman" w:cs="Times New Roman"/>
        </w:rPr>
      </w:pPr>
      <w:r w:rsidRPr="00F46986">
        <w:rPr>
          <w:rFonts w:ascii="Times New Roman" w:hAnsi="Times New Roman" w:cs="Times New Roman"/>
        </w:rPr>
        <w:t>What are tokens?</w:t>
      </w:r>
    </w:p>
    <w:p w14:paraId="66B6A203" w14:textId="55450D18" w:rsidR="003A6176" w:rsidRPr="00F46986" w:rsidRDefault="003A6176" w:rsidP="00F46986">
      <w:pPr>
        <w:pStyle w:val="ListParagraph"/>
        <w:numPr>
          <w:ilvl w:val="2"/>
          <w:numId w:val="2"/>
        </w:numPr>
        <w:rPr>
          <w:rFonts w:ascii="Times New Roman" w:hAnsi="Times New Roman" w:cs="Times New Roman"/>
        </w:rPr>
      </w:pPr>
      <w:r w:rsidRPr="00F46986">
        <w:rPr>
          <w:rFonts w:ascii="Times New Roman" w:hAnsi="Times New Roman" w:cs="Times New Roman"/>
        </w:rPr>
        <w:t>How are they different from ICOs and other securities?</w:t>
      </w:r>
    </w:p>
    <w:p w14:paraId="5514445C" w14:textId="77777777" w:rsidR="003A6176" w:rsidRPr="00F46986" w:rsidRDefault="003A6176" w:rsidP="003A6176">
      <w:pPr>
        <w:pStyle w:val="ListParagraph"/>
        <w:ind w:left="2160"/>
        <w:rPr>
          <w:rFonts w:ascii="Times New Roman" w:hAnsi="Times New Roman" w:cs="Times New Roman"/>
        </w:rPr>
      </w:pPr>
    </w:p>
    <w:p w14:paraId="562BBA8C" w14:textId="30436BBF" w:rsidR="000A2273" w:rsidRPr="00F46986" w:rsidRDefault="00021142" w:rsidP="00F46986">
      <w:pPr>
        <w:pStyle w:val="ListParagraph"/>
        <w:numPr>
          <w:ilvl w:val="0"/>
          <w:numId w:val="2"/>
        </w:numPr>
        <w:rPr>
          <w:rFonts w:ascii="Times New Roman" w:hAnsi="Times New Roman" w:cs="Times New Roman"/>
        </w:rPr>
      </w:pPr>
      <w:r w:rsidRPr="00F46986">
        <w:rPr>
          <w:rFonts w:ascii="Times New Roman" w:hAnsi="Times New Roman" w:cs="Times New Roman"/>
        </w:rPr>
        <w:t xml:space="preserve">Blockchain Technology </w:t>
      </w:r>
      <w:r w:rsidR="003A6176" w:rsidRPr="00F46986">
        <w:rPr>
          <w:rFonts w:ascii="Times New Roman" w:hAnsi="Times New Roman" w:cs="Times New Roman"/>
        </w:rPr>
        <w:t>Legislation</w:t>
      </w:r>
      <w:r w:rsidR="00C02A53" w:rsidRPr="00F46986">
        <w:rPr>
          <w:rFonts w:ascii="Times New Roman" w:hAnsi="Times New Roman" w:cs="Times New Roman"/>
        </w:rPr>
        <w:t xml:space="preserve">, </w:t>
      </w:r>
      <w:r w:rsidRPr="00F46986">
        <w:rPr>
          <w:rFonts w:ascii="Times New Roman" w:hAnsi="Times New Roman" w:cs="Times New Roman"/>
        </w:rPr>
        <w:t>Regulations</w:t>
      </w:r>
      <w:r w:rsidR="00C02A53" w:rsidRPr="00F46986">
        <w:rPr>
          <w:rFonts w:ascii="Times New Roman" w:hAnsi="Times New Roman" w:cs="Times New Roman"/>
        </w:rPr>
        <w:t>, and Case Law</w:t>
      </w:r>
    </w:p>
    <w:p w14:paraId="32508AE2" w14:textId="68ABBE5F" w:rsidR="003A6176" w:rsidRPr="00F46986" w:rsidRDefault="003A6176" w:rsidP="00F46986">
      <w:pPr>
        <w:pStyle w:val="ListParagraph"/>
        <w:numPr>
          <w:ilvl w:val="1"/>
          <w:numId w:val="2"/>
        </w:numPr>
        <w:rPr>
          <w:rFonts w:ascii="Times New Roman" w:hAnsi="Times New Roman" w:cs="Times New Roman"/>
        </w:rPr>
      </w:pPr>
      <w:r w:rsidRPr="00F46986">
        <w:rPr>
          <w:rFonts w:ascii="Times New Roman" w:hAnsi="Times New Roman" w:cs="Times New Roman"/>
        </w:rPr>
        <w:t>US Federal Level Legislation</w:t>
      </w:r>
    </w:p>
    <w:p w14:paraId="22126E8B" w14:textId="00691D6A" w:rsidR="00661D1F" w:rsidRPr="00F46986" w:rsidRDefault="00661D1F" w:rsidP="00F46986">
      <w:pPr>
        <w:numPr>
          <w:ilvl w:val="1"/>
          <w:numId w:val="2"/>
        </w:numPr>
        <w:spacing w:before="100" w:beforeAutospacing="1" w:after="100" w:afterAutospacing="1"/>
        <w:rPr>
          <w:rFonts w:ascii="Times New Roman" w:eastAsia="Times New Roman" w:hAnsi="Times New Roman" w:cs="Times New Roman"/>
          <w:color w:val="000000"/>
        </w:rPr>
      </w:pPr>
      <w:r w:rsidRPr="00661D1F">
        <w:rPr>
          <w:rFonts w:ascii="Times New Roman" w:eastAsia="Times New Roman" w:hAnsi="Times New Roman" w:cs="Times New Roman"/>
          <w:color w:val="000000"/>
        </w:rPr>
        <w:t>Bank Secrecy Act</w:t>
      </w:r>
    </w:p>
    <w:p w14:paraId="5B9A2234" w14:textId="3DA5824C" w:rsidR="00661D1F" w:rsidRPr="00661D1F" w:rsidRDefault="00661D1F" w:rsidP="00F46986">
      <w:pPr>
        <w:numPr>
          <w:ilvl w:val="1"/>
          <w:numId w:val="2"/>
        </w:numPr>
        <w:spacing w:before="100" w:beforeAutospacing="1" w:after="100" w:afterAutospacing="1"/>
        <w:rPr>
          <w:rFonts w:ascii="Times New Roman" w:eastAsia="Times New Roman" w:hAnsi="Times New Roman" w:cs="Times New Roman"/>
          <w:color w:val="000000"/>
        </w:rPr>
      </w:pPr>
      <w:r w:rsidRPr="00F46986">
        <w:rPr>
          <w:rFonts w:ascii="Times New Roman" w:eastAsia="Times New Roman" w:hAnsi="Times New Roman" w:cs="Times New Roman"/>
          <w:color w:val="000000"/>
        </w:rPr>
        <w:t>Proposed Legislation</w:t>
      </w:r>
    </w:p>
    <w:p w14:paraId="45D406F8" w14:textId="5696EA19" w:rsidR="00661D1F" w:rsidRPr="00661D1F" w:rsidRDefault="00661D1F" w:rsidP="00F46986">
      <w:pPr>
        <w:numPr>
          <w:ilvl w:val="0"/>
          <w:numId w:val="2"/>
        </w:numPr>
        <w:spacing w:before="100" w:beforeAutospacing="1" w:after="100" w:afterAutospacing="1"/>
        <w:rPr>
          <w:rFonts w:ascii="Times New Roman" w:eastAsia="Times New Roman" w:hAnsi="Times New Roman" w:cs="Times New Roman"/>
          <w:color w:val="000000"/>
        </w:rPr>
      </w:pPr>
      <w:r w:rsidRPr="00661D1F">
        <w:rPr>
          <w:rFonts w:ascii="Times New Roman" w:eastAsia="Times New Roman" w:hAnsi="Times New Roman" w:cs="Times New Roman"/>
          <w:color w:val="000000"/>
        </w:rPr>
        <w:t>State regulation</w:t>
      </w:r>
      <w:r w:rsidR="007B5B2B" w:rsidRPr="00F46986">
        <w:rPr>
          <w:rFonts w:ascii="Times New Roman" w:eastAsia="Times New Roman" w:hAnsi="Times New Roman" w:cs="Times New Roman"/>
          <w:color w:val="000000"/>
        </w:rPr>
        <w:t>s</w:t>
      </w:r>
    </w:p>
    <w:p w14:paraId="721C3AD9" w14:textId="77777777" w:rsidR="00661D1F" w:rsidRPr="00661D1F" w:rsidRDefault="00661D1F" w:rsidP="00F46986">
      <w:pPr>
        <w:numPr>
          <w:ilvl w:val="1"/>
          <w:numId w:val="2"/>
        </w:numPr>
        <w:spacing w:before="100" w:beforeAutospacing="1" w:after="100" w:afterAutospacing="1"/>
        <w:rPr>
          <w:rFonts w:ascii="Times New Roman" w:eastAsia="Times New Roman" w:hAnsi="Times New Roman" w:cs="Times New Roman"/>
          <w:color w:val="000000"/>
        </w:rPr>
      </w:pPr>
      <w:r w:rsidRPr="00661D1F">
        <w:rPr>
          <w:rFonts w:ascii="Times New Roman" w:eastAsia="Times New Roman" w:hAnsi="Times New Roman" w:cs="Times New Roman"/>
          <w:color w:val="000000"/>
        </w:rPr>
        <w:t>Required filings and reporting requirements</w:t>
      </w:r>
    </w:p>
    <w:p w14:paraId="400A801B" w14:textId="77777777" w:rsidR="00661D1F" w:rsidRPr="00661D1F" w:rsidRDefault="00661D1F" w:rsidP="00F46986">
      <w:pPr>
        <w:numPr>
          <w:ilvl w:val="1"/>
          <w:numId w:val="2"/>
        </w:numPr>
        <w:spacing w:before="100" w:beforeAutospacing="1" w:after="100" w:afterAutospacing="1"/>
        <w:rPr>
          <w:rFonts w:ascii="Times New Roman" w:eastAsia="Times New Roman" w:hAnsi="Times New Roman" w:cs="Times New Roman"/>
          <w:color w:val="000000"/>
        </w:rPr>
      </w:pPr>
      <w:r w:rsidRPr="00661D1F">
        <w:rPr>
          <w:rFonts w:ascii="Times New Roman" w:eastAsia="Times New Roman" w:hAnsi="Times New Roman" w:cs="Times New Roman"/>
          <w:color w:val="000000"/>
        </w:rPr>
        <w:t>NYDFS License</w:t>
      </w:r>
    </w:p>
    <w:p w14:paraId="10EF426D" w14:textId="41DAC29F" w:rsidR="00661D1F" w:rsidRPr="00F46986" w:rsidRDefault="00661D1F" w:rsidP="00F46986">
      <w:pPr>
        <w:pStyle w:val="ListParagraph"/>
        <w:numPr>
          <w:ilvl w:val="1"/>
          <w:numId w:val="2"/>
        </w:numPr>
        <w:rPr>
          <w:rFonts w:ascii="Times New Roman" w:hAnsi="Times New Roman" w:cs="Times New Roman"/>
        </w:rPr>
      </w:pPr>
      <w:r w:rsidRPr="00661D1F">
        <w:rPr>
          <w:rFonts w:ascii="Times New Roman" w:eastAsia="Times New Roman" w:hAnsi="Times New Roman" w:cs="Times New Roman"/>
          <w:color w:val="000000"/>
        </w:rPr>
        <w:t>MSBs, Money Transmitters</w:t>
      </w:r>
    </w:p>
    <w:p w14:paraId="199FFFA0" w14:textId="487C20AA" w:rsidR="003A6176" w:rsidRPr="00F46986" w:rsidRDefault="003A6176" w:rsidP="00F46986">
      <w:pPr>
        <w:pStyle w:val="ListParagraph"/>
        <w:numPr>
          <w:ilvl w:val="1"/>
          <w:numId w:val="2"/>
        </w:numPr>
        <w:rPr>
          <w:rFonts w:ascii="Times New Roman" w:hAnsi="Times New Roman" w:cs="Times New Roman"/>
        </w:rPr>
      </w:pPr>
      <w:r w:rsidRPr="00F46986">
        <w:rPr>
          <w:rFonts w:ascii="Times New Roman" w:hAnsi="Times New Roman" w:cs="Times New Roman"/>
        </w:rPr>
        <w:t>Global Legislation</w:t>
      </w:r>
    </w:p>
    <w:p w14:paraId="5CFE04AE" w14:textId="2CAAC133" w:rsidR="003A6176" w:rsidRPr="00F46986" w:rsidRDefault="003A6176" w:rsidP="00F46986">
      <w:pPr>
        <w:pStyle w:val="ListParagraph"/>
        <w:numPr>
          <w:ilvl w:val="1"/>
          <w:numId w:val="2"/>
        </w:numPr>
        <w:rPr>
          <w:rFonts w:ascii="Times New Roman" w:hAnsi="Times New Roman" w:cs="Times New Roman"/>
        </w:rPr>
      </w:pPr>
      <w:r w:rsidRPr="00F46986">
        <w:rPr>
          <w:rFonts w:ascii="Times New Roman" w:hAnsi="Times New Roman" w:cs="Times New Roman"/>
        </w:rPr>
        <w:t xml:space="preserve">Agency Regulations </w:t>
      </w:r>
    </w:p>
    <w:p w14:paraId="2DC290F4" w14:textId="1A230827" w:rsidR="003A6176" w:rsidRPr="00F46986" w:rsidRDefault="003A6176" w:rsidP="00F46986">
      <w:pPr>
        <w:pStyle w:val="ListParagraph"/>
        <w:numPr>
          <w:ilvl w:val="2"/>
          <w:numId w:val="2"/>
        </w:numPr>
        <w:rPr>
          <w:rFonts w:ascii="Times New Roman" w:hAnsi="Times New Roman" w:cs="Times New Roman"/>
        </w:rPr>
      </w:pPr>
      <w:r w:rsidRPr="00F46986">
        <w:rPr>
          <w:rFonts w:ascii="Times New Roman" w:hAnsi="Times New Roman" w:cs="Times New Roman"/>
        </w:rPr>
        <w:t>SEC</w:t>
      </w:r>
    </w:p>
    <w:p w14:paraId="4CFC7F08" w14:textId="03DDEA8B" w:rsidR="003A6176" w:rsidRPr="00F46986" w:rsidRDefault="003A6176" w:rsidP="00F46986">
      <w:pPr>
        <w:pStyle w:val="ListParagraph"/>
        <w:numPr>
          <w:ilvl w:val="2"/>
          <w:numId w:val="2"/>
        </w:numPr>
        <w:rPr>
          <w:rFonts w:ascii="Times New Roman" w:hAnsi="Times New Roman" w:cs="Times New Roman"/>
        </w:rPr>
      </w:pPr>
      <w:r w:rsidRPr="00F46986">
        <w:rPr>
          <w:rFonts w:ascii="Times New Roman" w:hAnsi="Times New Roman" w:cs="Times New Roman"/>
        </w:rPr>
        <w:t>CFTC</w:t>
      </w:r>
    </w:p>
    <w:p w14:paraId="737B7AD5" w14:textId="75693172" w:rsidR="003A6176" w:rsidRPr="00F46986" w:rsidRDefault="003A6176" w:rsidP="00F46986">
      <w:pPr>
        <w:pStyle w:val="ListParagraph"/>
        <w:numPr>
          <w:ilvl w:val="2"/>
          <w:numId w:val="2"/>
        </w:numPr>
        <w:rPr>
          <w:rFonts w:ascii="Times New Roman" w:hAnsi="Times New Roman" w:cs="Times New Roman"/>
        </w:rPr>
      </w:pPr>
      <w:r w:rsidRPr="00F46986">
        <w:rPr>
          <w:rFonts w:ascii="Times New Roman" w:hAnsi="Times New Roman" w:cs="Times New Roman"/>
        </w:rPr>
        <w:t>IRS</w:t>
      </w:r>
    </w:p>
    <w:p w14:paraId="5F9ACCE3" w14:textId="390A5C1A" w:rsidR="003A6176" w:rsidRPr="00F46986" w:rsidRDefault="003A6176" w:rsidP="00F46986">
      <w:pPr>
        <w:pStyle w:val="ListParagraph"/>
        <w:numPr>
          <w:ilvl w:val="2"/>
          <w:numId w:val="2"/>
        </w:numPr>
        <w:rPr>
          <w:rFonts w:ascii="Times New Roman" w:hAnsi="Times New Roman" w:cs="Times New Roman"/>
        </w:rPr>
      </w:pPr>
      <w:r w:rsidRPr="00F46986">
        <w:rPr>
          <w:rFonts w:ascii="Times New Roman" w:hAnsi="Times New Roman" w:cs="Times New Roman"/>
        </w:rPr>
        <w:t>Dept of Treasury</w:t>
      </w:r>
    </w:p>
    <w:p w14:paraId="2B6269C2" w14:textId="77777777" w:rsidR="00C02A53" w:rsidRPr="00F46986" w:rsidRDefault="00C02A53" w:rsidP="00F46986">
      <w:pPr>
        <w:pStyle w:val="ListParagraph"/>
        <w:numPr>
          <w:ilvl w:val="1"/>
          <w:numId w:val="2"/>
        </w:numPr>
        <w:rPr>
          <w:rFonts w:ascii="Times New Roman" w:hAnsi="Times New Roman" w:cs="Times New Roman"/>
        </w:rPr>
      </w:pPr>
      <w:r w:rsidRPr="00F46986">
        <w:rPr>
          <w:rFonts w:ascii="Times New Roman" w:hAnsi="Times New Roman" w:cs="Times New Roman"/>
        </w:rPr>
        <w:t>Blockchain Technology and Case Law</w:t>
      </w:r>
    </w:p>
    <w:p w14:paraId="1B6922A2" w14:textId="0921D418" w:rsidR="00C02A53" w:rsidRPr="00F46986" w:rsidRDefault="00C02A53" w:rsidP="00F46986">
      <w:pPr>
        <w:pStyle w:val="ListParagraph"/>
        <w:numPr>
          <w:ilvl w:val="2"/>
          <w:numId w:val="2"/>
        </w:numPr>
        <w:rPr>
          <w:rFonts w:ascii="Times New Roman" w:hAnsi="Times New Roman" w:cs="Times New Roman"/>
        </w:rPr>
      </w:pPr>
      <w:r w:rsidRPr="00F46986">
        <w:rPr>
          <w:rFonts w:ascii="Times New Roman" w:hAnsi="Times New Roman" w:cs="Times New Roman"/>
        </w:rPr>
        <w:t>Summaries of relevant case law</w:t>
      </w:r>
    </w:p>
    <w:p w14:paraId="1312D6B6" w14:textId="77777777" w:rsidR="00BF5386" w:rsidRPr="00F46986" w:rsidRDefault="00BF5386" w:rsidP="00BF5386">
      <w:pPr>
        <w:pStyle w:val="ListParagraph"/>
        <w:ind w:left="1440"/>
        <w:rPr>
          <w:rFonts w:ascii="Times New Roman" w:hAnsi="Times New Roman" w:cs="Times New Roman"/>
        </w:rPr>
      </w:pPr>
    </w:p>
    <w:p w14:paraId="1DBF7C7E" w14:textId="2A9D8153" w:rsidR="00021142" w:rsidRPr="00F46986" w:rsidRDefault="00BF5386" w:rsidP="00F46986">
      <w:pPr>
        <w:pStyle w:val="ListParagraph"/>
        <w:numPr>
          <w:ilvl w:val="0"/>
          <w:numId w:val="2"/>
        </w:numPr>
        <w:rPr>
          <w:rFonts w:ascii="Times New Roman" w:hAnsi="Times New Roman" w:cs="Times New Roman"/>
        </w:rPr>
      </w:pPr>
      <w:r w:rsidRPr="00F46986">
        <w:rPr>
          <w:rFonts w:ascii="Times New Roman" w:hAnsi="Times New Roman" w:cs="Times New Roman"/>
        </w:rPr>
        <w:t>Blockchain Technology Global Legislation and Regulation</w:t>
      </w:r>
    </w:p>
    <w:p w14:paraId="23E7AB87" w14:textId="518087FD" w:rsidR="00BF5386" w:rsidRPr="00F46986" w:rsidRDefault="00BF5386" w:rsidP="00F46986">
      <w:pPr>
        <w:pStyle w:val="ListParagraph"/>
        <w:numPr>
          <w:ilvl w:val="1"/>
          <w:numId w:val="2"/>
        </w:numPr>
        <w:rPr>
          <w:rFonts w:ascii="Times New Roman" w:hAnsi="Times New Roman" w:cs="Times New Roman"/>
        </w:rPr>
      </w:pPr>
      <w:r w:rsidRPr="00F46986">
        <w:rPr>
          <w:rFonts w:ascii="Times New Roman" w:hAnsi="Times New Roman" w:cs="Times New Roman"/>
        </w:rPr>
        <w:t>A sampling of countries in each region around the world</w:t>
      </w:r>
    </w:p>
    <w:p w14:paraId="4AEDCDC6" w14:textId="1A82D88D" w:rsidR="00035E2F" w:rsidRPr="00F46986" w:rsidRDefault="00035E2F" w:rsidP="00F46986">
      <w:pPr>
        <w:pStyle w:val="ListParagraph"/>
        <w:numPr>
          <w:ilvl w:val="1"/>
          <w:numId w:val="2"/>
        </w:numPr>
        <w:rPr>
          <w:rFonts w:ascii="Times New Roman" w:hAnsi="Times New Roman" w:cs="Times New Roman"/>
        </w:rPr>
      </w:pPr>
      <w:r w:rsidRPr="00F46986">
        <w:rPr>
          <w:rFonts w:ascii="Times New Roman" w:hAnsi="Times New Roman" w:cs="Times New Roman"/>
        </w:rPr>
        <w:t>Countries w</w:t>
      </w:r>
      <w:r w:rsidR="004C3A3A" w:rsidRPr="00F46986">
        <w:rPr>
          <w:rFonts w:ascii="Times New Roman" w:hAnsi="Times New Roman" w:cs="Times New Roman"/>
        </w:rPr>
        <w:t>h</w:t>
      </w:r>
      <w:r w:rsidRPr="00F46986">
        <w:rPr>
          <w:rFonts w:ascii="Times New Roman" w:hAnsi="Times New Roman" w:cs="Times New Roman"/>
        </w:rPr>
        <w:t xml:space="preserve">ere cryptocurrencies are illegal </w:t>
      </w:r>
      <w:proofErr w:type="gramStart"/>
      <w:r w:rsidRPr="00F46986">
        <w:rPr>
          <w:rFonts w:ascii="Times New Roman" w:hAnsi="Times New Roman" w:cs="Times New Roman"/>
        </w:rPr>
        <w:t>include:</w:t>
      </w:r>
      <w:proofErr w:type="gramEnd"/>
      <w:r w:rsidRPr="00F46986">
        <w:rPr>
          <w:rFonts w:ascii="Times New Roman" w:hAnsi="Times New Roman" w:cs="Times New Roman"/>
        </w:rPr>
        <w:t xml:space="preserve"> Algeria, </w:t>
      </w:r>
      <w:r w:rsidR="00F46986" w:rsidRPr="00F46986">
        <w:rPr>
          <w:rFonts w:ascii="Times New Roman" w:hAnsi="Times New Roman" w:cs="Times New Roman"/>
        </w:rPr>
        <w:t>Bangladesh</w:t>
      </w:r>
      <w:r w:rsidRPr="00F46986">
        <w:rPr>
          <w:rFonts w:ascii="Times New Roman" w:hAnsi="Times New Roman" w:cs="Times New Roman"/>
        </w:rPr>
        <w:t>, Belarus, Bolivia, Cambodia (illegal without a license), etc.</w:t>
      </w:r>
    </w:p>
    <w:p w14:paraId="608508DF" w14:textId="0B2CD1FD" w:rsidR="00BF5386" w:rsidRPr="00F46986" w:rsidRDefault="00BF5386" w:rsidP="00F46986">
      <w:pPr>
        <w:pStyle w:val="ListParagraph"/>
        <w:numPr>
          <w:ilvl w:val="1"/>
          <w:numId w:val="2"/>
        </w:numPr>
        <w:rPr>
          <w:rFonts w:ascii="Times New Roman" w:hAnsi="Times New Roman" w:cs="Times New Roman"/>
        </w:rPr>
      </w:pPr>
      <w:r w:rsidRPr="00F46986">
        <w:rPr>
          <w:rFonts w:ascii="Times New Roman" w:hAnsi="Times New Roman" w:cs="Times New Roman"/>
        </w:rPr>
        <w:t xml:space="preserve">Likely countries </w:t>
      </w:r>
      <w:proofErr w:type="gramStart"/>
      <w:r w:rsidRPr="00F46986">
        <w:rPr>
          <w:rFonts w:ascii="Times New Roman" w:hAnsi="Times New Roman" w:cs="Times New Roman"/>
        </w:rPr>
        <w:t>include:</w:t>
      </w:r>
      <w:proofErr w:type="gramEnd"/>
      <w:r w:rsidRPr="00F46986">
        <w:rPr>
          <w:rFonts w:ascii="Times New Roman" w:hAnsi="Times New Roman" w:cs="Times New Roman"/>
        </w:rPr>
        <w:t xml:space="preserve"> </w:t>
      </w:r>
      <w:r w:rsidR="00035E2F" w:rsidRPr="00F46986">
        <w:rPr>
          <w:rFonts w:ascii="Times New Roman" w:hAnsi="Times New Roman" w:cs="Times New Roman"/>
        </w:rPr>
        <w:t xml:space="preserve">Argentina, Bahamas, Canada, Cayman Islands, China, Eastern Caribbean, France, Germany, Isle of Man, </w:t>
      </w:r>
      <w:r w:rsidRPr="00F46986">
        <w:rPr>
          <w:rFonts w:ascii="Times New Roman" w:hAnsi="Times New Roman" w:cs="Times New Roman"/>
        </w:rPr>
        <w:t xml:space="preserve">Japan, </w:t>
      </w:r>
      <w:r w:rsidR="00035E2F" w:rsidRPr="00F46986">
        <w:rPr>
          <w:rFonts w:ascii="Times New Roman" w:hAnsi="Times New Roman" w:cs="Times New Roman"/>
        </w:rPr>
        <w:t xml:space="preserve">Jordan, Marshall Islands, Nigeria, </w:t>
      </w:r>
      <w:r w:rsidRPr="00F46986">
        <w:rPr>
          <w:rFonts w:ascii="Times New Roman" w:hAnsi="Times New Roman" w:cs="Times New Roman"/>
        </w:rPr>
        <w:t xml:space="preserve">Singapore, </w:t>
      </w:r>
      <w:r w:rsidR="00035E2F" w:rsidRPr="00F46986">
        <w:rPr>
          <w:rFonts w:ascii="Times New Roman" w:hAnsi="Times New Roman" w:cs="Times New Roman"/>
        </w:rPr>
        <w:t xml:space="preserve">South Korea, Switzerland, </w:t>
      </w:r>
      <w:r w:rsidRPr="00F46986">
        <w:rPr>
          <w:rFonts w:ascii="Times New Roman" w:hAnsi="Times New Roman" w:cs="Times New Roman"/>
        </w:rPr>
        <w:t>U</w:t>
      </w:r>
      <w:r w:rsidR="00035E2F" w:rsidRPr="00F46986">
        <w:rPr>
          <w:rFonts w:ascii="Times New Roman" w:hAnsi="Times New Roman" w:cs="Times New Roman"/>
        </w:rPr>
        <w:t>nited Kingdom</w:t>
      </w:r>
      <w:r w:rsidRPr="00F46986">
        <w:rPr>
          <w:rFonts w:ascii="Times New Roman" w:hAnsi="Times New Roman" w:cs="Times New Roman"/>
        </w:rPr>
        <w:t>, etc.</w:t>
      </w:r>
    </w:p>
    <w:p w14:paraId="795AF3FA" w14:textId="775F3975" w:rsidR="00C02A53" w:rsidRDefault="00C02A53" w:rsidP="00F46986">
      <w:pPr>
        <w:pStyle w:val="ListParagraph"/>
        <w:numPr>
          <w:ilvl w:val="1"/>
          <w:numId w:val="2"/>
        </w:numPr>
        <w:rPr>
          <w:rFonts w:ascii="Times New Roman" w:hAnsi="Times New Roman" w:cs="Times New Roman"/>
        </w:rPr>
      </w:pPr>
      <w:r w:rsidRPr="00F46986">
        <w:rPr>
          <w:rFonts w:ascii="Times New Roman" w:hAnsi="Times New Roman" w:cs="Times New Roman"/>
        </w:rPr>
        <w:t>Global Central Banks and Digital Currencies</w:t>
      </w:r>
      <w:r w:rsidR="0048677B">
        <w:rPr>
          <w:rFonts w:ascii="Times New Roman" w:hAnsi="Times New Roman" w:cs="Times New Roman"/>
        </w:rPr>
        <w:t xml:space="preserve"> (GDPR)</w:t>
      </w:r>
    </w:p>
    <w:p w14:paraId="14468632" w14:textId="77777777" w:rsidR="0048677B" w:rsidRPr="0048677B" w:rsidRDefault="0048677B" w:rsidP="0048677B">
      <w:pPr>
        <w:numPr>
          <w:ilvl w:val="2"/>
          <w:numId w:val="2"/>
        </w:numPr>
        <w:spacing w:before="100" w:beforeAutospacing="1" w:after="100" w:afterAutospacing="1"/>
        <w:rPr>
          <w:rFonts w:ascii="Times New Roman" w:eastAsia="Times New Roman" w:hAnsi="Times New Roman" w:cs="Times New Roman"/>
          <w:color w:val="000000"/>
        </w:rPr>
      </w:pPr>
      <w:r w:rsidRPr="0048677B">
        <w:rPr>
          <w:rFonts w:ascii="Times New Roman" w:eastAsia="Times New Roman" w:hAnsi="Times New Roman" w:cs="Times New Roman"/>
          <w:color w:val="000000"/>
        </w:rPr>
        <w:t>Explain key provisions and how they work</w:t>
      </w:r>
    </w:p>
    <w:p w14:paraId="7096D6DF" w14:textId="77777777" w:rsidR="0048677B" w:rsidRPr="0048677B" w:rsidRDefault="0048677B" w:rsidP="0048677B">
      <w:pPr>
        <w:numPr>
          <w:ilvl w:val="2"/>
          <w:numId w:val="2"/>
        </w:numPr>
        <w:spacing w:before="100" w:beforeAutospacing="1" w:after="100" w:afterAutospacing="1"/>
        <w:rPr>
          <w:rFonts w:ascii="Times New Roman" w:eastAsia="Times New Roman" w:hAnsi="Times New Roman" w:cs="Times New Roman"/>
          <w:color w:val="000000"/>
        </w:rPr>
      </w:pPr>
      <w:r w:rsidRPr="0048677B">
        <w:rPr>
          <w:rFonts w:ascii="Times New Roman" w:eastAsia="Times New Roman" w:hAnsi="Times New Roman" w:cs="Times New Roman"/>
          <w:color w:val="000000"/>
        </w:rPr>
        <w:t>Has the EU promulgated a world standard for privacy?</w:t>
      </w:r>
    </w:p>
    <w:p w14:paraId="1FF52254" w14:textId="312DFBE6" w:rsidR="00021142" w:rsidRPr="0048677B" w:rsidRDefault="0048677B" w:rsidP="000A2273">
      <w:pPr>
        <w:numPr>
          <w:ilvl w:val="2"/>
          <w:numId w:val="2"/>
        </w:numPr>
        <w:spacing w:before="100" w:beforeAutospacing="1" w:after="100" w:afterAutospacing="1"/>
        <w:rPr>
          <w:rFonts w:ascii="Times New Roman" w:eastAsia="Times New Roman" w:hAnsi="Times New Roman" w:cs="Times New Roman"/>
          <w:color w:val="000000"/>
        </w:rPr>
      </w:pPr>
      <w:r w:rsidRPr="0048677B">
        <w:rPr>
          <w:rFonts w:ascii="Times New Roman" w:eastAsia="Times New Roman" w:hAnsi="Times New Roman" w:cs="Times New Roman"/>
          <w:color w:val="000000"/>
        </w:rPr>
        <w:t>Legal Risk and Uncertainties: enforcement of smart contracts, tax</w:t>
      </w:r>
    </w:p>
    <w:p w14:paraId="62CDCF80" w14:textId="270B197F" w:rsidR="007B5B2B" w:rsidRPr="00F46986" w:rsidRDefault="007B5B2B" w:rsidP="00F46986">
      <w:pPr>
        <w:pStyle w:val="ListParagraph"/>
        <w:numPr>
          <w:ilvl w:val="0"/>
          <w:numId w:val="2"/>
        </w:numPr>
        <w:rPr>
          <w:rFonts w:ascii="Times New Roman" w:hAnsi="Times New Roman" w:cs="Times New Roman"/>
        </w:rPr>
      </w:pPr>
      <w:r w:rsidRPr="00F46986">
        <w:rPr>
          <w:rFonts w:ascii="Times New Roman" w:hAnsi="Times New Roman" w:cs="Times New Roman"/>
        </w:rPr>
        <w:t>Blockchain Technology and Intellectual Property</w:t>
      </w:r>
    </w:p>
    <w:p w14:paraId="6FDDEC2F" w14:textId="47E7C668" w:rsidR="007B5B2B" w:rsidRPr="00F46986" w:rsidRDefault="007B5B2B" w:rsidP="00F46986">
      <w:pPr>
        <w:pStyle w:val="ListParagraph"/>
        <w:numPr>
          <w:ilvl w:val="1"/>
          <w:numId w:val="2"/>
        </w:numPr>
        <w:rPr>
          <w:rFonts w:ascii="Times New Roman" w:hAnsi="Times New Roman" w:cs="Times New Roman"/>
        </w:rPr>
      </w:pPr>
      <w:r w:rsidRPr="00F46986">
        <w:rPr>
          <w:rFonts w:ascii="Times New Roman" w:hAnsi="Times New Roman" w:cs="Times New Roman"/>
        </w:rPr>
        <w:t>Review how blockchain technology can impact intellectual property</w:t>
      </w:r>
    </w:p>
    <w:p w14:paraId="6FE4EF00" w14:textId="77777777" w:rsidR="007B5B2B" w:rsidRPr="007B5B2B" w:rsidRDefault="007B5B2B" w:rsidP="00F46986">
      <w:pPr>
        <w:numPr>
          <w:ilvl w:val="1"/>
          <w:numId w:val="2"/>
        </w:numPr>
        <w:spacing w:before="100" w:beforeAutospacing="1" w:after="100" w:afterAutospacing="1"/>
        <w:rPr>
          <w:rFonts w:ascii="Times New Roman" w:eastAsia="Times New Roman" w:hAnsi="Times New Roman" w:cs="Times New Roman"/>
          <w:color w:val="000000"/>
        </w:rPr>
      </w:pPr>
      <w:r w:rsidRPr="007B5B2B">
        <w:rPr>
          <w:rFonts w:ascii="Times New Roman" w:eastAsia="Times New Roman" w:hAnsi="Times New Roman" w:cs="Times New Roman"/>
          <w:color w:val="000000"/>
        </w:rPr>
        <w:t>Patents: </w:t>
      </w:r>
    </w:p>
    <w:p w14:paraId="3CB1B349" w14:textId="77777777" w:rsidR="007B5B2B" w:rsidRPr="007B5B2B" w:rsidRDefault="007B5B2B" w:rsidP="00F46986">
      <w:pPr>
        <w:numPr>
          <w:ilvl w:val="2"/>
          <w:numId w:val="2"/>
        </w:numPr>
        <w:spacing w:before="100" w:beforeAutospacing="1" w:after="100" w:afterAutospacing="1"/>
        <w:rPr>
          <w:rFonts w:ascii="Times New Roman" w:eastAsia="Times New Roman" w:hAnsi="Times New Roman" w:cs="Times New Roman"/>
          <w:color w:val="000000"/>
        </w:rPr>
      </w:pPr>
      <w:r w:rsidRPr="007B5B2B">
        <w:rPr>
          <w:rFonts w:ascii="Times New Roman" w:eastAsia="Times New Roman" w:hAnsi="Times New Roman" w:cs="Times New Roman"/>
          <w:color w:val="000000"/>
        </w:rPr>
        <w:t>Review basic types of patents, processes and rights</w:t>
      </w:r>
    </w:p>
    <w:p w14:paraId="0837BABC" w14:textId="77777777" w:rsidR="007B5B2B" w:rsidRPr="007B5B2B" w:rsidRDefault="007B5B2B" w:rsidP="00F46986">
      <w:pPr>
        <w:numPr>
          <w:ilvl w:val="2"/>
          <w:numId w:val="2"/>
        </w:numPr>
        <w:spacing w:before="100" w:beforeAutospacing="1" w:after="100" w:afterAutospacing="1"/>
        <w:rPr>
          <w:rFonts w:ascii="Times New Roman" w:eastAsia="Times New Roman" w:hAnsi="Times New Roman" w:cs="Times New Roman"/>
          <w:color w:val="000000"/>
        </w:rPr>
      </w:pPr>
      <w:r w:rsidRPr="007B5B2B">
        <w:rPr>
          <w:rFonts w:ascii="Times New Roman" w:eastAsia="Times New Roman" w:hAnsi="Times New Roman" w:cs="Times New Roman"/>
          <w:color w:val="000000"/>
        </w:rPr>
        <w:t>Review key cases like </w:t>
      </w:r>
      <w:r w:rsidRPr="007B5B2B">
        <w:rPr>
          <w:rFonts w:ascii="Times New Roman" w:eastAsia="Times New Roman" w:hAnsi="Times New Roman" w:cs="Times New Roman"/>
          <w:i/>
          <w:iCs/>
          <w:color w:val="000000"/>
        </w:rPr>
        <w:t>Alice</w:t>
      </w:r>
      <w:r w:rsidRPr="007B5B2B">
        <w:rPr>
          <w:rFonts w:ascii="Times New Roman" w:eastAsia="Times New Roman" w:hAnsi="Times New Roman" w:cs="Times New Roman"/>
          <w:color w:val="000000"/>
        </w:rPr>
        <w:t> and </w:t>
      </w:r>
      <w:proofErr w:type="spellStart"/>
      <w:r w:rsidRPr="007B5B2B">
        <w:rPr>
          <w:rFonts w:ascii="Times New Roman" w:eastAsia="Times New Roman" w:hAnsi="Times New Roman" w:cs="Times New Roman"/>
          <w:i/>
          <w:iCs/>
          <w:color w:val="000000"/>
        </w:rPr>
        <w:t>Bilski</w:t>
      </w:r>
      <w:proofErr w:type="spellEnd"/>
    </w:p>
    <w:p w14:paraId="5D036F26" w14:textId="001354B4" w:rsidR="007B5B2B" w:rsidRPr="007B5B2B" w:rsidRDefault="007B5B2B" w:rsidP="00F46986">
      <w:pPr>
        <w:numPr>
          <w:ilvl w:val="1"/>
          <w:numId w:val="2"/>
        </w:numPr>
        <w:spacing w:before="100" w:beforeAutospacing="1" w:after="100" w:afterAutospacing="1"/>
        <w:rPr>
          <w:rFonts w:ascii="Times New Roman" w:eastAsia="Times New Roman" w:hAnsi="Times New Roman" w:cs="Times New Roman"/>
          <w:color w:val="000000"/>
        </w:rPr>
      </w:pPr>
      <w:r w:rsidRPr="007B5B2B">
        <w:rPr>
          <w:rFonts w:ascii="Times New Roman" w:eastAsia="Times New Roman" w:hAnsi="Times New Roman" w:cs="Times New Roman"/>
          <w:color w:val="000000"/>
        </w:rPr>
        <w:t>Copyrights</w:t>
      </w:r>
      <w:r w:rsidRPr="00F46986">
        <w:rPr>
          <w:rFonts w:ascii="Times New Roman" w:eastAsia="Times New Roman" w:hAnsi="Times New Roman" w:cs="Times New Roman"/>
          <w:color w:val="000000"/>
        </w:rPr>
        <w:t xml:space="preserve"> and Trademarks</w:t>
      </w:r>
      <w:r w:rsidRPr="007B5B2B">
        <w:rPr>
          <w:rFonts w:ascii="Times New Roman" w:eastAsia="Times New Roman" w:hAnsi="Times New Roman" w:cs="Times New Roman"/>
          <w:color w:val="000000"/>
        </w:rPr>
        <w:t>: </w:t>
      </w:r>
    </w:p>
    <w:p w14:paraId="67CBEF20" w14:textId="77777777" w:rsidR="007B5B2B" w:rsidRPr="007B5B2B" w:rsidRDefault="007B5B2B" w:rsidP="00F46986">
      <w:pPr>
        <w:numPr>
          <w:ilvl w:val="2"/>
          <w:numId w:val="2"/>
        </w:numPr>
        <w:spacing w:before="100" w:beforeAutospacing="1" w:after="100" w:afterAutospacing="1"/>
        <w:rPr>
          <w:rFonts w:ascii="Times New Roman" w:eastAsia="Times New Roman" w:hAnsi="Times New Roman" w:cs="Times New Roman"/>
          <w:color w:val="000000"/>
        </w:rPr>
      </w:pPr>
      <w:r w:rsidRPr="007B5B2B">
        <w:rPr>
          <w:rFonts w:ascii="Times New Roman" w:eastAsia="Times New Roman" w:hAnsi="Times New Roman" w:cs="Times New Roman"/>
          <w:color w:val="000000"/>
        </w:rPr>
        <w:t>Distinguish from patents, the filings and the rights</w:t>
      </w:r>
    </w:p>
    <w:p w14:paraId="72E42D5E" w14:textId="5B6A90AB" w:rsidR="007B5B2B" w:rsidRPr="007B5B2B" w:rsidRDefault="007B5B2B" w:rsidP="00F46986">
      <w:pPr>
        <w:numPr>
          <w:ilvl w:val="2"/>
          <w:numId w:val="2"/>
        </w:numPr>
        <w:spacing w:before="100" w:beforeAutospacing="1" w:after="100" w:afterAutospacing="1"/>
        <w:rPr>
          <w:rFonts w:ascii="Times New Roman" w:eastAsia="Times New Roman" w:hAnsi="Times New Roman" w:cs="Times New Roman"/>
          <w:color w:val="000000"/>
        </w:rPr>
      </w:pPr>
      <w:r w:rsidRPr="007B5B2B">
        <w:rPr>
          <w:rFonts w:ascii="Times New Roman" w:eastAsia="Times New Roman" w:hAnsi="Times New Roman" w:cs="Times New Roman"/>
          <w:color w:val="000000"/>
        </w:rPr>
        <w:t>Discuss open</w:t>
      </w:r>
      <w:r w:rsidRPr="00F46986">
        <w:rPr>
          <w:rFonts w:ascii="Times New Roman" w:eastAsia="Times New Roman" w:hAnsi="Times New Roman" w:cs="Times New Roman"/>
          <w:color w:val="000000"/>
        </w:rPr>
        <w:t>-</w:t>
      </w:r>
      <w:r w:rsidRPr="007B5B2B">
        <w:rPr>
          <w:rFonts w:ascii="Times New Roman" w:eastAsia="Times New Roman" w:hAnsi="Times New Roman" w:cs="Times New Roman"/>
          <w:color w:val="000000"/>
        </w:rPr>
        <w:t>source licenses and how they work</w:t>
      </w:r>
    </w:p>
    <w:p w14:paraId="36AD696F" w14:textId="77777777" w:rsidR="007B5B2B" w:rsidRPr="007B5B2B" w:rsidRDefault="007B5B2B" w:rsidP="00F46986">
      <w:pPr>
        <w:numPr>
          <w:ilvl w:val="1"/>
          <w:numId w:val="2"/>
        </w:numPr>
        <w:spacing w:before="100" w:beforeAutospacing="1" w:after="100" w:afterAutospacing="1"/>
        <w:rPr>
          <w:rFonts w:ascii="Times New Roman" w:eastAsia="Times New Roman" w:hAnsi="Times New Roman" w:cs="Times New Roman"/>
          <w:color w:val="000000"/>
        </w:rPr>
      </w:pPr>
      <w:r w:rsidRPr="007B5B2B">
        <w:rPr>
          <w:rFonts w:ascii="Times New Roman" w:eastAsia="Times New Roman" w:hAnsi="Times New Roman" w:cs="Times New Roman"/>
          <w:color w:val="000000"/>
        </w:rPr>
        <w:t>Trade Secrets: </w:t>
      </w:r>
    </w:p>
    <w:p w14:paraId="35B28B96" w14:textId="77777777" w:rsidR="007B5B2B" w:rsidRPr="007B5B2B" w:rsidRDefault="007B5B2B" w:rsidP="00F46986">
      <w:pPr>
        <w:numPr>
          <w:ilvl w:val="2"/>
          <w:numId w:val="2"/>
        </w:numPr>
        <w:spacing w:before="100" w:beforeAutospacing="1" w:after="100" w:afterAutospacing="1"/>
        <w:rPr>
          <w:rFonts w:ascii="Times New Roman" w:eastAsia="Times New Roman" w:hAnsi="Times New Roman" w:cs="Times New Roman"/>
          <w:color w:val="000000"/>
        </w:rPr>
      </w:pPr>
      <w:r w:rsidRPr="007B5B2B">
        <w:rPr>
          <w:rFonts w:ascii="Times New Roman" w:eastAsia="Times New Roman" w:hAnsi="Times New Roman" w:cs="Times New Roman"/>
          <w:color w:val="000000"/>
        </w:rPr>
        <w:lastRenderedPageBreak/>
        <w:t>Is there a role for trade secrets in Blockchain technology?</w:t>
      </w:r>
    </w:p>
    <w:p w14:paraId="6601A9DB" w14:textId="769F92C0" w:rsidR="00021142" w:rsidRPr="00F46986" w:rsidRDefault="00021142" w:rsidP="00F46986">
      <w:pPr>
        <w:pStyle w:val="ListParagraph"/>
        <w:numPr>
          <w:ilvl w:val="0"/>
          <w:numId w:val="2"/>
        </w:numPr>
        <w:rPr>
          <w:rFonts w:ascii="Times New Roman" w:hAnsi="Times New Roman" w:cs="Times New Roman"/>
        </w:rPr>
      </w:pPr>
      <w:r w:rsidRPr="00F46986">
        <w:rPr>
          <w:rFonts w:ascii="Times New Roman" w:hAnsi="Times New Roman" w:cs="Times New Roman"/>
        </w:rPr>
        <w:t>Blockchain Technology and the Legal Industry</w:t>
      </w:r>
    </w:p>
    <w:p w14:paraId="69CABA6E" w14:textId="4657A449" w:rsidR="00021142" w:rsidRPr="00F46986" w:rsidRDefault="00021142" w:rsidP="00021142">
      <w:pPr>
        <w:pStyle w:val="ListParagraph"/>
        <w:numPr>
          <w:ilvl w:val="0"/>
          <w:numId w:val="4"/>
        </w:numPr>
        <w:rPr>
          <w:rFonts w:ascii="Times New Roman" w:hAnsi="Times New Roman" w:cs="Times New Roman"/>
        </w:rPr>
      </w:pPr>
      <w:r w:rsidRPr="00F46986">
        <w:rPr>
          <w:rFonts w:ascii="Times New Roman" w:hAnsi="Times New Roman" w:cs="Times New Roman"/>
        </w:rPr>
        <w:t>How blockchain disrupts the legal industry</w:t>
      </w:r>
    </w:p>
    <w:p w14:paraId="3D5FC972" w14:textId="099E0397" w:rsidR="00021142" w:rsidRPr="00F46986" w:rsidRDefault="00A46337" w:rsidP="00021142">
      <w:pPr>
        <w:pStyle w:val="ListParagraph"/>
        <w:numPr>
          <w:ilvl w:val="0"/>
          <w:numId w:val="4"/>
        </w:numPr>
        <w:rPr>
          <w:rFonts w:ascii="Times New Roman" w:hAnsi="Times New Roman" w:cs="Times New Roman"/>
        </w:rPr>
      </w:pPr>
      <w:r w:rsidRPr="00F46986">
        <w:rPr>
          <w:rFonts w:ascii="Times New Roman" w:hAnsi="Times New Roman" w:cs="Times New Roman"/>
        </w:rPr>
        <w:t>Providing legal services to clients in the blockchain industry</w:t>
      </w:r>
    </w:p>
    <w:p w14:paraId="0DFC7ED1" w14:textId="41514510" w:rsidR="00035E2F" w:rsidRPr="00F46986" w:rsidRDefault="00035E2F" w:rsidP="00035E2F">
      <w:pPr>
        <w:pStyle w:val="ListParagraph"/>
        <w:numPr>
          <w:ilvl w:val="1"/>
          <w:numId w:val="4"/>
        </w:numPr>
        <w:rPr>
          <w:rFonts w:ascii="Times New Roman" w:hAnsi="Times New Roman" w:cs="Times New Roman"/>
        </w:rPr>
      </w:pPr>
      <w:r w:rsidRPr="00F46986">
        <w:rPr>
          <w:rFonts w:ascii="Times New Roman" w:hAnsi="Times New Roman" w:cs="Times New Roman"/>
        </w:rPr>
        <w:t>Benefits to clients</w:t>
      </w:r>
    </w:p>
    <w:p w14:paraId="65D34BA1" w14:textId="507742D7" w:rsidR="00035E2F" w:rsidRPr="00F46986" w:rsidRDefault="00035E2F" w:rsidP="00035E2F">
      <w:pPr>
        <w:pStyle w:val="ListParagraph"/>
        <w:numPr>
          <w:ilvl w:val="1"/>
          <w:numId w:val="4"/>
        </w:numPr>
        <w:rPr>
          <w:rFonts w:ascii="Times New Roman" w:hAnsi="Times New Roman" w:cs="Times New Roman"/>
        </w:rPr>
      </w:pPr>
      <w:r w:rsidRPr="00F46986">
        <w:rPr>
          <w:rFonts w:ascii="Times New Roman" w:hAnsi="Times New Roman" w:cs="Times New Roman"/>
        </w:rPr>
        <w:t>Benefits to the legal practitioner</w:t>
      </w:r>
    </w:p>
    <w:p w14:paraId="6F1D7379" w14:textId="158E94F6" w:rsidR="00A46337" w:rsidRPr="00F46986" w:rsidRDefault="00A46337" w:rsidP="00021142">
      <w:pPr>
        <w:pStyle w:val="ListParagraph"/>
        <w:numPr>
          <w:ilvl w:val="0"/>
          <w:numId w:val="4"/>
        </w:numPr>
        <w:rPr>
          <w:rFonts w:ascii="Times New Roman" w:hAnsi="Times New Roman" w:cs="Times New Roman"/>
        </w:rPr>
      </w:pPr>
      <w:r w:rsidRPr="00F46986">
        <w:rPr>
          <w:rFonts w:ascii="Times New Roman" w:hAnsi="Times New Roman" w:cs="Times New Roman"/>
        </w:rPr>
        <w:t>Real life legal issues for blockchain companies</w:t>
      </w:r>
    </w:p>
    <w:p w14:paraId="19F55DE9" w14:textId="0C323BE2" w:rsidR="00A46337" w:rsidRPr="00F46986" w:rsidRDefault="00A46337" w:rsidP="00A46337">
      <w:pPr>
        <w:pStyle w:val="ListParagraph"/>
        <w:ind w:left="1080"/>
        <w:rPr>
          <w:rFonts w:ascii="Times New Roman" w:hAnsi="Times New Roman" w:cs="Times New Roman"/>
        </w:rPr>
      </w:pPr>
    </w:p>
    <w:p w14:paraId="6F65D26B" w14:textId="49DCBE6D" w:rsidR="00BF5386" w:rsidRPr="00F46986" w:rsidRDefault="00BF5386" w:rsidP="00F46986">
      <w:pPr>
        <w:pStyle w:val="ListParagraph"/>
        <w:numPr>
          <w:ilvl w:val="0"/>
          <w:numId w:val="2"/>
        </w:numPr>
        <w:rPr>
          <w:rFonts w:ascii="Times New Roman" w:hAnsi="Times New Roman" w:cs="Times New Roman"/>
        </w:rPr>
      </w:pPr>
      <w:r w:rsidRPr="00F46986">
        <w:rPr>
          <w:rFonts w:ascii="Times New Roman" w:hAnsi="Times New Roman" w:cs="Times New Roman"/>
        </w:rPr>
        <w:t xml:space="preserve">Blockchain Legal </w:t>
      </w:r>
      <w:r w:rsidR="00C02A53" w:rsidRPr="00F46986">
        <w:rPr>
          <w:rFonts w:ascii="Times New Roman" w:hAnsi="Times New Roman" w:cs="Times New Roman"/>
        </w:rPr>
        <w:t>Considerations for Blockchain Solutions</w:t>
      </w:r>
    </w:p>
    <w:p w14:paraId="34822B8C" w14:textId="3909EBA6" w:rsidR="00C02A53" w:rsidRDefault="0048677B" w:rsidP="00F46986">
      <w:pPr>
        <w:pStyle w:val="ListParagraph"/>
        <w:numPr>
          <w:ilvl w:val="1"/>
          <w:numId w:val="2"/>
        </w:numPr>
        <w:rPr>
          <w:rFonts w:ascii="Times New Roman" w:hAnsi="Times New Roman" w:cs="Times New Roman"/>
        </w:rPr>
      </w:pPr>
      <w:r>
        <w:rPr>
          <w:rFonts w:ascii="Times New Roman" w:hAnsi="Times New Roman" w:cs="Times New Roman"/>
        </w:rPr>
        <w:t>Explain the kind of blockchain legal services professionals can provide to clients</w:t>
      </w:r>
    </w:p>
    <w:p w14:paraId="4CA212D9" w14:textId="4DEFAE89" w:rsidR="0048677B" w:rsidRDefault="0048677B" w:rsidP="0048677B">
      <w:pPr>
        <w:pStyle w:val="ListParagraph"/>
        <w:numPr>
          <w:ilvl w:val="2"/>
          <w:numId w:val="2"/>
        </w:numPr>
        <w:rPr>
          <w:rFonts w:ascii="Times New Roman" w:hAnsi="Times New Roman" w:cs="Times New Roman"/>
        </w:rPr>
      </w:pPr>
      <w:r>
        <w:rPr>
          <w:rFonts w:ascii="Times New Roman" w:hAnsi="Times New Roman" w:cs="Times New Roman"/>
        </w:rPr>
        <w:t>Regulatory compliance and filings</w:t>
      </w:r>
    </w:p>
    <w:p w14:paraId="251848CB" w14:textId="2F90D86E" w:rsidR="0048677B" w:rsidRDefault="0048677B" w:rsidP="0048677B">
      <w:pPr>
        <w:pStyle w:val="ListParagraph"/>
        <w:numPr>
          <w:ilvl w:val="2"/>
          <w:numId w:val="2"/>
        </w:numPr>
        <w:rPr>
          <w:rFonts w:ascii="Times New Roman" w:hAnsi="Times New Roman" w:cs="Times New Roman"/>
        </w:rPr>
      </w:pPr>
      <w:r>
        <w:rPr>
          <w:rFonts w:ascii="Times New Roman" w:hAnsi="Times New Roman" w:cs="Times New Roman"/>
        </w:rPr>
        <w:t>Creating a blockchain legal structure</w:t>
      </w:r>
    </w:p>
    <w:p w14:paraId="7C6D2107" w14:textId="7ADC8BA5" w:rsidR="0048677B" w:rsidRPr="0048677B" w:rsidRDefault="0048677B" w:rsidP="0048677B">
      <w:pPr>
        <w:pStyle w:val="ListParagraph"/>
        <w:numPr>
          <w:ilvl w:val="2"/>
          <w:numId w:val="2"/>
        </w:numPr>
        <w:rPr>
          <w:rFonts w:ascii="Times New Roman" w:hAnsi="Times New Roman" w:cs="Times New Roman"/>
        </w:rPr>
      </w:pPr>
      <w:r>
        <w:rPr>
          <w:rFonts w:ascii="Times New Roman" w:hAnsi="Times New Roman" w:cs="Times New Roman"/>
        </w:rPr>
        <w:t>Blockchain intellectual property analysis and filings</w:t>
      </w:r>
    </w:p>
    <w:p w14:paraId="2DFA735E" w14:textId="79E6328C" w:rsidR="0048677B" w:rsidRDefault="0048677B" w:rsidP="0048677B">
      <w:pPr>
        <w:pStyle w:val="ListParagraph"/>
        <w:numPr>
          <w:ilvl w:val="2"/>
          <w:numId w:val="2"/>
        </w:numPr>
        <w:rPr>
          <w:rFonts w:ascii="Times New Roman" w:hAnsi="Times New Roman" w:cs="Times New Roman"/>
        </w:rPr>
      </w:pPr>
      <w:r>
        <w:rPr>
          <w:rFonts w:ascii="Times New Roman" w:hAnsi="Times New Roman" w:cs="Times New Roman"/>
        </w:rPr>
        <w:t>Litigation services</w:t>
      </w:r>
    </w:p>
    <w:p w14:paraId="0F2E1D92" w14:textId="793FC870" w:rsidR="0048677B" w:rsidRPr="00F46986" w:rsidRDefault="0048677B" w:rsidP="0048677B">
      <w:pPr>
        <w:pStyle w:val="ListParagraph"/>
        <w:numPr>
          <w:ilvl w:val="0"/>
          <w:numId w:val="2"/>
        </w:numPr>
        <w:rPr>
          <w:rFonts w:ascii="Times New Roman" w:hAnsi="Times New Roman" w:cs="Times New Roman"/>
        </w:rPr>
      </w:pPr>
      <w:r>
        <w:rPr>
          <w:rFonts w:ascii="Times New Roman" w:hAnsi="Times New Roman" w:cs="Times New Roman"/>
        </w:rPr>
        <w:t>Review of Course Objectives</w:t>
      </w:r>
    </w:p>
    <w:p w14:paraId="754A9EC2" w14:textId="77777777" w:rsidR="00BF5386" w:rsidRPr="00E97868" w:rsidRDefault="00BF5386" w:rsidP="00BF5386">
      <w:pPr>
        <w:pStyle w:val="ListParagraph"/>
        <w:ind w:left="0"/>
        <w:rPr>
          <w:rFonts w:cstheme="minorHAnsi"/>
        </w:rPr>
      </w:pPr>
    </w:p>
    <w:sectPr w:rsidR="00BF5386" w:rsidRPr="00E97868">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56639" w14:textId="77777777" w:rsidR="00AE4487" w:rsidRDefault="00AE4487" w:rsidP="00EF4F85">
      <w:r>
        <w:separator/>
      </w:r>
    </w:p>
  </w:endnote>
  <w:endnote w:type="continuationSeparator" w:id="0">
    <w:p w14:paraId="381876AD" w14:textId="77777777" w:rsidR="00AE4487" w:rsidRDefault="00AE4487" w:rsidP="00EF4F85">
      <w:r>
        <w:continuationSeparator/>
      </w:r>
    </w:p>
  </w:endnote>
  <w:endnote w:id="1">
    <w:p w14:paraId="71F10CE3" w14:textId="77777777" w:rsidR="00715AC6" w:rsidRPr="00487558" w:rsidRDefault="00715AC6" w:rsidP="00715AC6">
      <w:pPr>
        <w:pStyle w:val="EndnoteText"/>
      </w:pPr>
      <w:r w:rsidRPr="00487558">
        <w:rPr>
          <w:rStyle w:val="EndnoteReference"/>
          <w:rFonts w:ascii="Theano Didot Regular" w:hAnsi="Theano Didot Regular"/>
        </w:rPr>
        <w:endnoteRef/>
      </w:r>
      <w:r w:rsidRPr="00487558">
        <w:t xml:space="preserve"> SEC v. Howey Co., 328 U.S. 293 (1946).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rkney">
    <w:altName w:val="Calibri"/>
    <w:panose1 w:val="020B0604020202020204"/>
    <w:charset w:val="00"/>
    <w:family w:val="modern"/>
    <w:notTrueType/>
    <w:pitch w:val="variable"/>
    <w:sig w:usb0="00000007" w:usb1="00000000" w:usb2="00000000" w:usb3="00000000" w:csb0="00000093" w:csb1="00000000"/>
  </w:font>
  <w:font w:name="Theano Didot">
    <w:altName w:val="Times New Roman"/>
    <w:panose1 w:val="020B0604020202020204"/>
    <w:charset w:val="00"/>
    <w:family w:val="roman"/>
    <w:pitch w:val="variable"/>
    <w:sig w:usb0="C00000EF" w:usb1="500020CB" w:usb2="00000000" w:usb3="00000000" w:csb0="0000009B" w:csb1="00000000"/>
  </w:font>
  <w:font w:name="Crimson">
    <w:altName w:val="Geneva"/>
    <w:panose1 w:val="020B0604020202020204"/>
    <w:charset w:val="00"/>
    <w:family w:val="modern"/>
    <w:notTrueType/>
    <w:pitch w:val="variable"/>
    <w:sig w:usb0="80000047" w:usb1="40000062" w:usb2="00000000" w:usb3="00000000" w:csb0="00000093" w:csb1="00000000"/>
  </w:font>
  <w:font w:name="Theano Didot Regular">
    <w:altName w:val="Calibri"/>
    <w:panose1 w:val="020B0604020202020204"/>
    <w:charset w:val="00"/>
    <w:family w:val="auto"/>
    <w:pitch w:val="variable"/>
    <w:sig w:usb0="C00000EF" w:usb1="500020C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95239926"/>
      <w:docPartObj>
        <w:docPartGallery w:val="Page Numbers (Bottom of Page)"/>
        <w:docPartUnique/>
      </w:docPartObj>
    </w:sdtPr>
    <w:sdtEndPr>
      <w:rPr>
        <w:rStyle w:val="PageNumber"/>
      </w:rPr>
    </w:sdtEndPr>
    <w:sdtContent>
      <w:p w14:paraId="58D2B6BC" w14:textId="2BDF3405" w:rsidR="00EF4F85" w:rsidRDefault="00EF4F85" w:rsidP="00BD77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74AB0C" w14:textId="77777777" w:rsidR="00EF4F85" w:rsidRDefault="00EF4F85" w:rsidP="00EF4F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53796736"/>
      <w:docPartObj>
        <w:docPartGallery w:val="Page Numbers (Bottom of Page)"/>
        <w:docPartUnique/>
      </w:docPartObj>
    </w:sdtPr>
    <w:sdtEndPr>
      <w:rPr>
        <w:rStyle w:val="PageNumber"/>
      </w:rPr>
    </w:sdtEndPr>
    <w:sdtContent>
      <w:p w14:paraId="732F59D9" w14:textId="31CEEE2D" w:rsidR="00EF4F85" w:rsidRDefault="00EF4F85" w:rsidP="00BD77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E9A36C" w14:textId="77777777" w:rsidR="00EF4F85" w:rsidRDefault="00EF4F85" w:rsidP="00EF4F8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2A5F84" w14:textId="77777777" w:rsidR="00AE4487" w:rsidRDefault="00AE4487" w:rsidP="00EF4F85">
      <w:r>
        <w:separator/>
      </w:r>
    </w:p>
  </w:footnote>
  <w:footnote w:type="continuationSeparator" w:id="0">
    <w:p w14:paraId="447C3DA6" w14:textId="77777777" w:rsidR="00AE4487" w:rsidRDefault="00AE4487" w:rsidP="00EF4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1" w15:restartNumberingAfterBreak="0">
    <w:nsid w:val="06F23423"/>
    <w:multiLevelType w:val="hybridMultilevel"/>
    <w:tmpl w:val="8320C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131C9"/>
    <w:multiLevelType w:val="hybridMultilevel"/>
    <w:tmpl w:val="EB166746"/>
    <w:lvl w:ilvl="0" w:tplc="0409000F">
      <w:start w:val="1"/>
      <w:numFmt w:val="decimal"/>
      <w:lvlText w:val="%1."/>
      <w:lvlJc w:val="left"/>
      <w:pPr>
        <w:ind w:left="720" w:hanging="360"/>
      </w:pPr>
      <w:rPr>
        <w:rFonts w:hint="default"/>
      </w:rPr>
    </w:lvl>
    <w:lvl w:ilvl="1" w:tplc="530679F4">
      <w:start w:val="1"/>
      <w:numFmt w:val="lowerLetter"/>
      <w:lvlText w:val="%2."/>
      <w:lvlJc w:val="left"/>
      <w:pPr>
        <w:ind w:left="1440" w:hanging="360"/>
      </w:pPr>
      <w:rPr>
        <w:rFonts w:ascii="Times New Roman" w:eastAsiaTheme="minorHAnsi" w:hAnsi="Times New Roman" w:cs="Times New Roman"/>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7754E"/>
    <w:multiLevelType w:val="hybridMultilevel"/>
    <w:tmpl w:val="E6DAEA64"/>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 w15:restartNumberingAfterBreak="0">
    <w:nsid w:val="215E54F6"/>
    <w:multiLevelType w:val="hybridMultilevel"/>
    <w:tmpl w:val="6458D83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6F718B"/>
    <w:multiLevelType w:val="hybridMultilevel"/>
    <w:tmpl w:val="16D68648"/>
    <w:lvl w:ilvl="0" w:tplc="13224580">
      <w:start w:val="1"/>
      <w:numFmt w:val="decimal"/>
      <w:lvlText w:val="%1."/>
      <w:lvlJc w:val="left"/>
      <w:pPr>
        <w:ind w:left="1800" w:hanging="360"/>
      </w:pPr>
      <w:rPr>
        <w:rFonts w:ascii="Times New Roman" w:eastAsiaTheme="minorHAnsi" w:hAnsi="Times New Roman" w:cs="Times New Roman"/>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DF719C5"/>
    <w:multiLevelType w:val="hybridMultilevel"/>
    <w:tmpl w:val="F53CA2E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328A255A"/>
    <w:multiLevelType w:val="hybridMultilevel"/>
    <w:tmpl w:val="170467FC"/>
    <w:lvl w:ilvl="0" w:tplc="04090019">
      <w:start w:val="2"/>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2CF510A"/>
    <w:multiLevelType w:val="multilevel"/>
    <w:tmpl w:val="4C3A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CB48EB"/>
    <w:multiLevelType w:val="hybridMultilevel"/>
    <w:tmpl w:val="1316B0B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3936715"/>
    <w:multiLevelType w:val="hybridMultilevel"/>
    <w:tmpl w:val="46BCE7A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E7C757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5E9A7200"/>
    <w:multiLevelType w:val="hybridMultilevel"/>
    <w:tmpl w:val="4F4A2980"/>
    <w:lvl w:ilvl="0" w:tplc="8DE03168">
      <w:start w:val="1"/>
      <w:numFmt w:val="bullet"/>
      <w:lvlText w:val="•"/>
      <w:lvlJc w:val="left"/>
      <w:pPr>
        <w:tabs>
          <w:tab w:val="num" w:pos="1080"/>
        </w:tabs>
        <w:ind w:left="1080" w:hanging="360"/>
      </w:pPr>
      <w:rPr>
        <w:rFonts w:ascii="Arial" w:hAnsi="Arial" w:hint="default"/>
      </w:rPr>
    </w:lvl>
    <w:lvl w:ilvl="1" w:tplc="F22C4D56">
      <w:numFmt w:val="bullet"/>
      <w:lvlText w:val="•"/>
      <w:lvlJc w:val="left"/>
      <w:pPr>
        <w:tabs>
          <w:tab w:val="num" w:pos="1800"/>
        </w:tabs>
        <w:ind w:left="1800" w:hanging="360"/>
      </w:pPr>
      <w:rPr>
        <w:rFonts w:ascii="Arial" w:hAnsi="Arial" w:hint="default"/>
      </w:rPr>
    </w:lvl>
    <w:lvl w:ilvl="2" w:tplc="4A564362">
      <w:numFmt w:val="bullet"/>
      <w:lvlText w:val="•"/>
      <w:lvlJc w:val="left"/>
      <w:pPr>
        <w:tabs>
          <w:tab w:val="num" w:pos="2520"/>
        </w:tabs>
        <w:ind w:left="2520" w:hanging="360"/>
      </w:pPr>
      <w:rPr>
        <w:rFonts w:ascii="Arial" w:hAnsi="Arial" w:hint="default"/>
      </w:rPr>
    </w:lvl>
    <w:lvl w:ilvl="3" w:tplc="527A8942" w:tentative="1">
      <w:start w:val="1"/>
      <w:numFmt w:val="bullet"/>
      <w:lvlText w:val="•"/>
      <w:lvlJc w:val="left"/>
      <w:pPr>
        <w:tabs>
          <w:tab w:val="num" w:pos="3240"/>
        </w:tabs>
        <w:ind w:left="3240" w:hanging="360"/>
      </w:pPr>
      <w:rPr>
        <w:rFonts w:ascii="Arial" w:hAnsi="Arial" w:hint="default"/>
      </w:rPr>
    </w:lvl>
    <w:lvl w:ilvl="4" w:tplc="300A562C" w:tentative="1">
      <w:start w:val="1"/>
      <w:numFmt w:val="bullet"/>
      <w:lvlText w:val="•"/>
      <w:lvlJc w:val="left"/>
      <w:pPr>
        <w:tabs>
          <w:tab w:val="num" w:pos="3960"/>
        </w:tabs>
        <w:ind w:left="3960" w:hanging="360"/>
      </w:pPr>
      <w:rPr>
        <w:rFonts w:ascii="Arial" w:hAnsi="Arial" w:hint="default"/>
      </w:rPr>
    </w:lvl>
    <w:lvl w:ilvl="5" w:tplc="5B625720" w:tentative="1">
      <w:start w:val="1"/>
      <w:numFmt w:val="bullet"/>
      <w:lvlText w:val="•"/>
      <w:lvlJc w:val="left"/>
      <w:pPr>
        <w:tabs>
          <w:tab w:val="num" w:pos="4680"/>
        </w:tabs>
        <w:ind w:left="4680" w:hanging="360"/>
      </w:pPr>
      <w:rPr>
        <w:rFonts w:ascii="Arial" w:hAnsi="Arial" w:hint="default"/>
      </w:rPr>
    </w:lvl>
    <w:lvl w:ilvl="6" w:tplc="002C00DA" w:tentative="1">
      <w:start w:val="1"/>
      <w:numFmt w:val="bullet"/>
      <w:lvlText w:val="•"/>
      <w:lvlJc w:val="left"/>
      <w:pPr>
        <w:tabs>
          <w:tab w:val="num" w:pos="5400"/>
        </w:tabs>
        <w:ind w:left="5400" w:hanging="360"/>
      </w:pPr>
      <w:rPr>
        <w:rFonts w:ascii="Arial" w:hAnsi="Arial" w:hint="default"/>
      </w:rPr>
    </w:lvl>
    <w:lvl w:ilvl="7" w:tplc="1CDC9D8E" w:tentative="1">
      <w:start w:val="1"/>
      <w:numFmt w:val="bullet"/>
      <w:lvlText w:val="•"/>
      <w:lvlJc w:val="left"/>
      <w:pPr>
        <w:tabs>
          <w:tab w:val="num" w:pos="6120"/>
        </w:tabs>
        <w:ind w:left="6120" w:hanging="360"/>
      </w:pPr>
      <w:rPr>
        <w:rFonts w:ascii="Arial" w:hAnsi="Arial" w:hint="default"/>
      </w:rPr>
    </w:lvl>
    <w:lvl w:ilvl="8" w:tplc="F2C058E6" w:tentative="1">
      <w:start w:val="1"/>
      <w:numFmt w:val="bullet"/>
      <w:lvlText w:val="•"/>
      <w:lvlJc w:val="left"/>
      <w:pPr>
        <w:tabs>
          <w:tab w:val="num" w:pos="6840"/>
        </w:tabs>
        <w:ind w:left="6840" w:hanging="360"/>
      </w:pPr>
      <w:rPr>
        <w:rFonts w:ascii="Arial" w:hAnsi="Arial" w:hint="default"/>
      </w:rPr>
    </w:lvl>
  </w:abstractNum>
  <w:abstractNum w:abstractNumId="13" w15:restartNumberingAfterBreak="0">
    <w:nsid w:val="64BB1C4B"/>
    <w:multiLevelType w:val="hybridMultilevel"/>
    <w:tmpl w:val="55C8445A"/>
    <w:lvl w:ilvl="0" w:tplc="9E1ADF00">
      <w:start w:val="1"/>
      <w:numFmt w:val="bullet"/>
      <w:lvlText w:val=""/>
      <w:lvlJc w:val="left"/>
      <w:pPr>
        <w:ind w:left="720" w:hanging="360"/>
      </w:pPr>
      <w:rPr>
        <w:rFonts w:ascii="Symbol" w:hAnsi="Symbol" w:hint="default"/>
      </w:rPr>
    </w:lvl>
    <w:lvl w:ilvl="1" w:tplc="8AC670EE">
      <w:start w:val="1"/>
      <w:numFmt w:val="bullet"/>
      <w:lvlText w:val=""/>
      <w:lvlJc w:val="left"/>
      <w:pPr>
        <w:ind w:left="1440" w:hanging="360"/>
      </w:pPr>
      <w:rPr>
        <w:rFonts w:ascii="Symbol" w:hAnsi="Symbol" w:hint="default"/>
      </w:rPr>
    </w:lvl>
    <w:lvl w:ilvl="2" w:tplc="EF32EDB2">
      <w:start w:val="1"/>
      <w:numFmt w:val="bullet"/>
      <w:lvlText w:val=""/>
      <w:lvlJc w:val="left"/>
      <w:pPr>
        <w:ind w:left="2160" w:hanging="360"/>
      </w:pPr>
      <w:rPr>
        <w:rFonts w:ascii="Wingdings" w:hAnsi="Wingdings" w:hint="default"/>
      </w:rPr>
    </w:lvl>
    <w:lvl w:ilvl="3" w:tplc="6B2E39A8">
      <w:start w:val="1"/>
      <w:numFmt w:val="bullet"/>
      <w:lvlText w:val=""/>
      <w:lvlJc w:val="left"/>
      <w:pPr>
        <w:ind w:left="2880" w:hanging="360"/>
      </w:pPr>
      <w:rPr>
        <w:rFonts w:ascii="Symbol" w:hAnsi="Symbol" w:hint="default"/>
      </w:rPr>
    </w:lvl>
    <w:lvl w:ilvl="4" w:tplc="3F1470D0">
      <w:start w:val="1"/>
      <w:numFmt w:val="bullet"/>
      <w:lvlText w:val="o"/>
      <w:lvlJc w:val="left"/>
      <w:pPr>
        <w:ind w:left="3600" w:hanging="360"/>
      </w:pPr>
      <w:rPr>
        <w:rFonts w:ascii="Courier New" w:hAnsi="Courier New" w:hint="default"/>
      </w:rPr>
    </w:lvl>
    <w:lvl w:ilvl="5" w:tplc="7DF23DD8">
      <w:start w:val="1"/>
      <w:numFmt w:val="bullet"/>
      <w:lvlText w:val=""/>
      <w:lvlJc w:val="left"/>
      <w:pPr>
        <w:ind w:left="4320" w:hanging="360"/>
      </w:pPr>
      <w:rPr>
        <w:rFonts w:ascii="Wingdings" w:hAnsi="Wingdings" w:hint="default"/>
      </w:rPr>
    </w:lvl>
    <w:lvl w:ilvl="6" w:tplc="02943BB4">
      <w:start w:val="1"/>
      <w:numFmt w:val="bullet"/>
      <w:lvlText w:val=""/>
      <w:lvlJc w:val="left"/>
      <w:pPr>
        <w:ind w:left="5040" w:hanging="360"/>
      </w:pPr>
      <w:rPr>
        <w:rFonts w:ascii="Symbol" w:hAnsi="Symbol" w:hint="default"/>
      </w:rPr>
    </w:lvl>
    <w:lvl w:ilvl="7" w:tplc="CC848D3A">
      <w:start w:val="1"/>
      <w:numFmt w:val="bullet"/>
      <w:lvlText w:val="o"/>
      <w:lvlJc w:val="left"/>
      <w:pPr>
        <w:ind w:left="5760" w:hanging="360"/>
      </w:pPr>
      <w:rPr>
        <w:rFonts w:ascii="Courier New" w:hAnsi="Courier New" w:hint="default"/>
      </w:rPr>
    </w:lvl>
    <w:lvl w:ilvl="8" w:tplc="8800FB72">
      <w:start w:val="1"/>
      <w:numFmt w:val="bullet"/>
      <w:lvlText w:val=""/>
      <w:lvlJc w:val="left"/>
      <w:pPr>
        <w:ind w:left="6480" w:hanging="360"/>
      </w:pPr>
      <w:rPr>
        <w:rFonts w:ascii="Wingdings" w:hAnsi="Wingdings" w:hint="default"/>
      </w:rPr>
    </w:lvl>
  </w:abstractNum>
  <w:abstractNum w:abstractNumId="14" w15:restartNumberingAfterBreak="0">
    <w:nsid w:val="69A7097C"/>
    <w:multiLevelType w:val="hybridMultilevel"/>
    <w:tmpl w:val="2CE6FAB4"/>
    <w:lvl w:ilvl="0" w:tplc="9408771C">
      <w:start w:val="1"/>
      <w:numFmt w:val="lowerLetter"/>
      <w:lvlText w:val="%1."/>
      <w:lvlJc w:val="left"/>
      <w:pPr>
        <w:ind w:left="1440" w:hanging="360"/>
      </w:pPr>
      <w:rPr>
        <w:rFonts w:ascii="Times New Roman" w:eastAsiaTheme="minorHAns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D50717C"/>
    <w:multiLevelType w:val="hybridMultilevel"/>
    <w:tmpl w:val="3AB47BA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E050EF2"/>
    <w:multiLevelType w:val="multilevel"/>
    <w:tmpl w:val="04C2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713AD1"/>
    <w:multiLevelType w:val="multilevel"/>
    <w:tmpl w:val="66FAE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786C8F"/>
    <w:multiLevelType w:val="hybridMultilevel"/>
    <w:tmpl w:val="D3423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4"/>
  </w:num>
  <w:num w:numId="4">
    <w:abstractNumId w:val="4"/>
  </w:num>
  <w:num w:numId="5">
    <w:abstractNumId w:val="15"/>
  </w:num>
  <w:num w:numId="6">
    <w:abstractNumId w:val="5"/>
  </w:num>
  <w:num w:numId="7">
    <w:abstractNumId w:val="11"/>
  </w:num>
  <w:num w:numId="8">
    <w:abstractNumId w:val="3"/>
  </w:num>
  <w:num w:numId="9">
    <w:abstractNumId w:val="13"/>
  </w:num>
  <w:num w:numId="10">
    <w:abstractNumId w:val="1"/>
  </w:num>
  <w:num w:numId="11">
    <w:abstractNumId w:val="12"/>
  </w:num>
  <w:num w:numId="12">
    <w:abstractNumId w:val="0"/>
  </w:num>
  <w:num w:numId="13">
    <w:abstractNumId w:val="0"/>
  </w:num>
  <w:num w:numId="14">
    <w:abstractNumId w:val="8"/>
  </w:num>
  <w:num w:numId="15">
    <w:abstractNumId w:val="17"/>
  </w:num>
  <w:num w:numId="16">
    <w:abstractNumId w:val="7"/>
  </w:num>
  <w:num w:numId="17">
    <w:abstractNumId w:val="9"/>
  </w:num>
  <w:num w:numId="18">
    <w:abstractNumId w:val="10"/>
  </w:num>
  <w:num w:numId="19">
    <w:abstractNumId w:val="6"/>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273"/>
    <w:rsid w:val="00021142"/>
    <w:rsid w:val="00035E2F"/>
    <w:rsid w:val="000A2273"/>
    <w:rsid w:val="000B218F"/>
    <w:rsid w:val="00143661"/>
    <w:rsid w:val="00144F85"/>
    <w:rsid w:val="001B2430"/>
    <w:rsid w:val="002266A8"/>
    <w:rsid w:val="00384D34"/>
    <w:rsid w:val="003A6176"/>
    <w:rsid w:val="003D77B7"/>
    <w:rsid w:val="00416824"/>
    <w:rsid w:val="0048677B"/>
    <w:rsid w:val="004C3A3A"/>
    <w:rsid w:val="005A4DAC"/>
    <w:rsid w:val="005A6FCC"/>
    <w:rsid w:val="00661D1F"/>
    <w:rsid w:val="00715AC6"/>
    <w:rsid w:val="007B5B2B"/>
    <w:rsid w:val="00940FB7"/>
    <w:rsid w:val="009B2335"/>
    <w:rsid w:val="00A304A4"/>
    <w:rsid w:val="00A46337"/>
    <w:rsid w:val="00AE4487"/>
    <w:rsid w:val="00BF5386"/>
    <w:rsid w:val="00C02A53"/>
    <w:rsid w:val="00CA4FF2"/>
    <w:rsid w:val="00D61E05"/>
    <w:rsid w:val="00E97868"/>
    <w:rsid w:val="00EF4F85"/>
    <w:rsid w:val="00F16159"/>
    <w:rsid w:val="00F46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77EBE"/>
  <w15:chartTrackingRefBased/>
  <w15:docId w15:val="{AAE6C924-CFF5-0C4D-9FC5-77E463AFA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868"/>
    <w:pPr>
      <w:keepNext/>
      <w:keepLines/>
      <w:numPr>
        <w:numId w:val="7"/>
      </w:numPr>
      <w:spacing w:before="240" w:after="120"/>
      <w:outlineLvl w:val="0"/>
    </w:pPr>
    <w:rPr>
      <w:rFonts w:asciiTheme="majorHAnsi" w:eastAsiaTheme="majorEastAsia" w:hAnsiTheme="majorHAnsi" w:cstheme="majorBidi"/>
      <w:color w:val="2F5496" w:themeColor="accent1" w:themeShade="BF"/>
      <w:sz w:val="32"/>
      <w:szCs w:val="32"/>
      <w:lang w:bidi="he-IL"/>
    </w:rPr>
  </w:style>
  <w:style w:type="paragraph" w:styleId="Heading2">
    <w:name w:val="heading 2"/>
    <w:basedOn w:val="Heading3"/>
    <w:next w:val="Normal"/>
    <w:link w:val="Heading2Char"/>
    <w:uiPriority w:val="9"/>
    <w:unhideWhenUsed/>
    <w:qFormat/>
    <w:rsid w:val="00E97868"/>
    <w:pPr>
      <w:numPr>
        <w:ilvl w:val="1"/>
      </w:numPr>
      <w:outlineLvl w:val="1"/>
    </w:pPr>
  </w:style>
  <w:style w:type="paragraph" w:styleId="Heading3">
    <w:name w:val="heading 3"/>
    <w:basedOn w:val="Normal"/>
    <w:next w:val="Normal"/>
    <w:link w:val="Heading3Char"/>
    <w:uiPriority w:val="9"/>
    <w:unhideWhenUsed/>
    <w:qFormat/>
    <w:rsid w:val="00E97868"/>
    <w:pPr>
      <w:keepNext/>
      <w:keepLines/>
      <w:numPr>
        <w:ilvl w:val="2"/>
        <w:numId w:val="7"/>
      </w:numPr>
      <w:spacing w:before="240" w:after="120"/>
      <w:outlineLvl w:val="2"/>
    </w:pPr>
    <w:rPr>
      <w:rFonts w:ascii="Orkney" w:eastAsiaTheme="majorEastAsia" w:hAnsi="Orkney" w:cstheme="majorBidi"/>
      <w:color w:val="1F3763" w:themeColor="accent1" w:themeShade="7F"/>
      <w:lang w:bidi="he-IL"/>
    </w:rPr>
  </w:style>
  <w:style w:type="paragraph" w:styleId="Heading4">
    <w:name w:val="heading 4"/>
    <w:basedOn w:val="Normal"/>
    <w:next w:val="Normal"/>
    <w:link w:val="Heading4Char"/>
    <w:uiPriority w:val="9"/>
    <w:unhideWhenUsed/>
    <w:qFormat/>
    <w:rsid w:val="00E97868"/>
    <w:pPr>
      <w:keepNext/>
      <w:keepLines/>
      <w:numPr>
        <w:ilvl w:val="3"/>
        <w:numId w:val="7"/>
      </w:numPr>
      <w:spacing w:before="240" w:after="120"/>
      <w:outlineLvl w:val="3"/>
    </w:pPr>
    <w:rPr>
      <w:rFonts w:ascii="Orkney" w:eastAsiaTheme="majorEastAsia" w:hAnsi="Orkney" w:cstheme="majorBidi"/>
      <w:i/>
      <w:iCs/>
      <w:color w:val="2F5496" w:themeColor="accent1" w:themeShade="BF"/>
      <w:lang w:bidi="he-IL"/>
    </w:rPr>
  </w:style>
  <w:style w:type="paragraph" w:styleId="Heading5">
    <w:name w:val="heading 5"/>
    <w:basedOn w:val="Normal"/>
    <w:next w:val="Normal"/>
    <w:link w:val="Heading5Char"/>
    <w:uiPriority w:val="9"/>
    <w:unhideWhenUsed/>
    <w:qFormat/>
    <w:rsid w:val="00E97868"/>
    <w:pPr>
      <w:keepNext/>
      <w:keepLines/>
      <w:numPr>
        <w:ilvl w:val="4"/>
        <w:numId w:val="7"/>
      </w:numPr>
      <w:spacing w:before="240" w:after="120"/>
      <w:outlineLvl w:val="4"/>
    </w:pPr>
    <w:rPr>
      <w:rFonts w:ascii="Orkney" w:eastAsiaTheme="majorEastAsia" w:hAnsi="Orkney" w:cstheme="majorBidi"/>
      <w:color w:val="2F5496" w:themeColor="accent1" w:themeShade="BF"/>
      <w:lang w:bidi="he-IL"/>
    </w:rPr>
  </w:style>
  <w:style w:type="paragraph" w:styleId="Heading6">
    <w:name w:val="heading 6"/>
    <w:basedOn w:val="Normal"/>
    <w:next w:val="Normal"/>
    <w:link w:val="Heading6Char"/>
    <w:uiPriority w:val="9"/>
    <w:unhideWhenUsed/>
    <w:qFormat/>
    <w:rsid w:val="00E97868"/>
    <w:pPr>
      <w:keepNext/>
      <w:keepLines/>
      <w:numPr>
        <w:ilvl w:val="5"/>
        <w:numId w:val="7"/>
      </w:numPr>
      <w:spacing w:before="40" w:after="120"/>
      <w:outlineLvl w:val="5"/>
    </w:pPr>
    <w:rPr>
      <w:rFonts w:asciiTheme="majorHAnsi" w:eastAsiaTheme="majorEastAsia" w:hAnsiTheme="majorHAnsi" w:cstheme="majorBidi"/>
      <w:color w:val="1F3763" w:themeColor="accent1" w:themeShade="7F"/>
      <w:lang w:bidi="he-IL"/>
    </w:rPr>
  </w:style>
  <w:style w:type="paragraph" w:styleId="Heading7">
    <w:name w:val="heading 7"/>
    <w:basedOn w:val="Normal"/>
    <w:next w:val="Normal"/>
    <w:link w:val="Heading7Char"/>
    <w:uiPriority w:val="9"/>
    <w:semiHidden/>
    <w:unhideWhenUsed/>
    <w:qFormat/>
    <w:rsid w:val="00E97868"/>
    <w:pPr>
      <w:keepNext/>
      <w:keepLines/>
      <w:numPr>
        <w:ilvl w:val="6"/>
        <w:numId w:val="7"/>
      </w:numPr>
      <w:spacing w:before="40" w:after="120"/>
      <w:outlineLvl w:val="6"/>
    </w:pPr>
    <w:rPr>
      <w:rFonts w:asciiTheme="majorHAnsi" w:eastAsiaTheme="majorEastAsia" w:hAnsiTheme="majorHAnsi" w:cstheme="majorBidi"/>
      <w:i/>
      <w:iCs/>
      <w:color w:val="1F3763" w:themeColor="accent1" w:themeShade="7F"/>
      <w:lang w:bidi="he-IL"/>
    </w:rPr>
  </w:style>
  <w:style w:type="paragraph" w:styleId="Heading8">
    <w:name w:val="heading 8"/>
    <w:basedOn w:val="Normal"/>
    <w:next w:val="Normal"/>
    <w:link w:val="Heading8Char"/>
    <w:uiPriority w:val="9"/>
    <w:semiHidden/>
    <w:unhideWhenUsed/>
    <w:qFormat/>
    <w:rsid w:val="00E97868"/>
    <w:pPr>
      <w:keepNext/>
      <w:keepLines/>
      <w:numPr>
        <w:ilvl w:val="7"/>
        <w:numId w:val="7"/>
      </w:numPr>
      <w:spacing w:before="40" w:after="120"/>
      <w:outlineLvl w:val="7"/>
    </w:pPr>
    <w:rPr>
      <w:rFonts w:asciiTheme="majorHAnsi" w:eastAsiaTheme="majorEastAsia" w:hAnsiTheme="majorHAnsi" w:cstheme="majorBidi"/>
      <w:color w:val="272727" w:themeColor="text1" w:themeTint="D8"/>
      <w:sz w:val="21"/>
      <w:szCs w:val="21"/>
      <w:lang w:bidi="he-IL"/>
    </w:rPr>
  </w:style>
  <w:style w:type="paragraph" w:styleId="Heading9">
    <w:name w:val="heading 9"/>
    <w:basedOn w:val="Normal"/>
    <w:next w:val="Normal"/>
    <w:link w:val="Heading9Char"/>
    <w:uiPriority w:val="9"/>
    <w:semiHidden/>
    <w:unhideWhenUsed/>
    <w:qFormat/>
    <w:rsid w:val="00E97868"/>
    <w:pPr>
      <w:keepNext/>
      <w:keepLines/>
      <w:numPr>
        <w:ilvl w:val="8"/>
        <w:numId w:val="7"/>
      </w:numPr>
      <w:spacing w:before="40" w:after="120"/>
      <w:outlineLvl w:val="8"/>
    </w:pPr>
    <w:rPr>
      <w:rFonts w:asciiTheme="majorHAnsi" w:eastAsiaTheme="majorEastAsia" w:hAnsiTheme="majorHAnsi" w:cstheme="majorBidi"/>
      <w:i/>
      <w:iCs/>
      <w:color w:val="272727" w:themeColor="text1" w:themeTint="D8"/>
      <w:sz w:val="21"/>
      <w:szCs w:val="21"/>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273"/>
    <w:pPr>
      <w:ind w:left="720"/>
      <w:contextualSpacing/>
    </w:pPr>
  </w:style>
  <w:style w:type="table" w:styleId="TableGrid">
    <w:name w:val="Table Grid"/>
    <w:basedOn w:val="TableNormal"/>
    <w:uiPriority w:val="39"/>
    <w:rsid w:val="00E97868"/>
    <w:rPr>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97868"/>
    <w:rPr>
      <w:rFonts w:asciiTheme="majorHAnsi" w:eastAsiaTheme="majorEastAsia" w:hAnsiTheme="majorHAnsi" w:cstheme="majorBidi"/>
      <w:color w:val="2F5496" w:themeColor="accent1" w:themeShade="BF"/>
      <w:sz w:val="32"/>
      <w:szCs w:val="32"/>
      <w:lang w:bidi="he-IL"/>
    </w:rPr>
  </w:style>
  <w:style w:type="character" w:customStyle="1" w:styleId="Heading2Char">
    <w:name w:val="Heading 2 Char"/>
    <w:basedOn w:val="DefaultParagraphFont"/>
    <w:link w:val="Heading2"/>
    <w:uiPriority w:val="9"/>
    <w:rsid w:val="00E97868"/>
    <w:rPr>
      <w:rFonts w:ascii="Orkney" w:eastAsiaTheme="majorEastAsia" w:hAnsi="Orkney" w:cstheme="majorBidi"/>
      <w:color w:val="1F3763" w:themeColor="accent1" w:themeShade="7F"/>
      <w:lang w:bidi="he-IL"/>
    </w:rPr>
  </w:style>
  <w:style w:type="character" w:customStyle="1" w:styleId="Heading3Char">
    <w:name w:val="Heading 3 Char"/>
    <w:basedOn w:val="DefaultParagraphFont"/>
    <w:link w:val="Heading3"/>
    <w:uiPriority w:val="9"/>
    <w:rsid w:val="00E97868"/>
    <w:rPr>
      <w:rFonts w:ascii="Orkney" w:eastAsiaTheme="majorEastAsia" w:hAnsi="Orkney" w:cstheme="majorBidi"/>
      <w:color w:val="1F3763" w:themeColor="accent1" w:themeShade="7F"/>
      <w:lang w:bidi="he-IL"/>
    </w:rPr>
  </w:style>
  <w:style w:type="character" w:customStyle="1" w:styleId="Heading4Char">
    <w:name w:val="Heading 4 Char"/>
    <w:basedOn w:val="DefaultParagraphFont"/>
    <w:link w:val="Heading4"/>
    <w:uiPriority w:val="9"/>
    <w:rsid w:val="00E97868"/>
    <w:rPr>
      <w:rFonts w:ascii="Orkney" w:eastAsiaTheme="majorEastAsia" w:hAnsi="Orkney" w:cstheme="majorBidi"/>
      <w:i/>
      <w:iCs/>
      <w:color w:val="2F5496" w:themeColor="accent1" w:themeShade="BF"/>
      <w:lang w:bidi="he-IL"/>
    </w:rPr>
  </w:style>
  <w:style w:type="character" w:customStyle="1" w:styleId="Heading5Char">
    <w:name w:val="Heading 5 Char"/>
    <w:basedOn w:val="DefaultParagraphFont"/>
    <w:link w:val="Heading5"/>
    <w:uiPriority w:val="9"/>
    <w:rsid w:val="00E97868"/>
    <w:rPr>
      <w:rFonts w:ascii="Orkney" w:eastAsiaTheme="majorEastAsia" w:hAnsi="Orkney" w:cstheme="majorBidi"/>
      <w:color w:val="2F5496" w:themeColor="accent1" w:themeShade="BF"/>
      <w:lang w:bidi="he-IL"/>
    </w:rPr>
  </w:style>
  <w:style w:type="character" w:customStyle="1" w:styleId="Heading6Char">
    <w:name w:val="Heading 6 Char"/>
    <w:basedOn w:val="DefaultParagraphFont"/>
    <w:link w:val="Heading6"/>
    <w:uiPriority w:val="9"/>
    <w:rsid w:val="00E97868"/>
    <w:rPr>
      <w:rFonts w:asciiTheme="majorHAnsi" w:eastAsiaTheme="majorEastAsia" w:hAnsiTheme="majorHAnsi" w:cstheme="majorBidi"/>
      <w:color w:val="1F3763" w:themeColor="accent1" w:themeShade="7F"/>
      <w:lang w:bidi="he-IL"/>
    </w:rPr>
  </w:style>
  <w:style w:type="character" w:customStyle="1" w:styleId="Heading7Char">
    <w:name w:val="Heading 7 Char"/>
    <w:basedOn w:val="DefaultParagraphFont"/>
    <w:link w:val="Heading7"/>
    <w:uiPriority w:val="9"/>
    <w:semiHidden/>
    <w:rsid w:val="00E97868"/>
    <w:rPr>
      <w:rFonts w:asciiTheme="majorHAnsi" w:eastAsiaTheme="majorEastAsia" w:hAnsiTheme="majorHAnsi" w:cstheme="majorBidi"/>
      <w:i/>
      <w:iCs/>
      <w:color w:val="1F3763" w:themeColor="accent1" w:themeShade="7F"/>
      <w:lang w:bidi="he-IL"/>
    </w:rPr>
  </w:style>
  <w:style w:type="character" w:customStyle="1" w:styleId="Heading8Char">
    <w:name w:val="Heading 8 Char"/>
    <w:basedOn w:val="DefaultParagraphFont"/>
    <w:link w:val="Heading8"/>
    <w:uiPriority w:val="9"/>
    <w:semiHidden/>
    <w:rsid w:val="00E97868"/>
    <w:rPr>
      <w:rFonts w:asciiTheme="majorHAnsi" w:eastAsiaTheme="majorEastAsia" w:hAnsiTheme="majorHAnsi" w:cstheme="majorBidi"/>
      <w:color w:val="272727" w:themeColor="text1" w:themeTint="D8"/>
      <w:sz w:val="21"/>
      <w:szCs w:val="21"/>
      <w:lang w:bidi="he-IL"/>
    </w:rPr>
  </w:style>
  <w:style w:type="character" w:customStyle="1" w:styleId="Heading9Char">
    <w:name w:val="Heading 9 Char"/>
    <w:basedOn w:val="DefaultParagraphFont"/>
    <w:link w:val="Heading9"/>
    <w:uiPriority w:val="9"/>
    <w:semiHidden/>
    <w:rsid w:val="00E97868"/>
    <w:rPr>
      <w:rFonts w:asciiTheme="majorHAnsi" w:eastAsiaTheme="majorEastAsia" w:hAnsiTheme="majorHAnsi" w:cstheme="majorBidi"/>
      <w:i/>
      <w:iCs/>
      <w:color w:val="272727" w:themeColor="text1" w:themeTint="D8"/>
      <w:sz w:val="21"/>
      <w:szCs w:val="21"/>
      <w:lang w:bidi="he-IL"/>
    </w:rPr>
  </w:style>
  <w:style w:type="paragraph" w:styleId="Footer">
    <w:name w:val="footer"/>
    <w:basedOn w:val="Normal"/>
    <w:link w:val="FooterChar"/>
    <w:uiPriority w:val="99"/>
    <w:unhideWhenUsed/>
    <w:rsid w:val="00EF4F85"/>
    <w:pPr>
      <w:tabs>
        <w:tab w:val="center" w:pos="4680"/>
        <w:tab w:val="right" w:pos="9360"/>
      </w:tabs>
    </w:pPr>
  </w:style>
  <w:style w:type="character" w:customStyle="1" w:styleId="FooterChar">
    <w:name w:val="Footer Char"/>
    <w:basedOn w:val="DefaultParagraphFont"/>
    <w:link w:val="Footer"/>
    <w:uiPriority w:val="99"/>
    <w:rsid w:val="00EF4F85"/>
  </w:style>
  <w:style w:type="character" w:styleId="PageNumber">
    <w:name w:val="page number"/>
    <w:basedOn w:val="DefaultParagraphFont"/>
    <w:uiPriority w:val="99"/>
    <w:semiHidden/>
    <w:unhideWhenUsed/>
    <w:rsid w:val="00EF4F85"/>
  </w:style>
  <w:style w:type="paragraph" w:customStyle="1" w:styleId="BodyNormal">
    <w:name w:val="Body (Normal)"/>
    <w:link w:val="BodyNormalChar"/>
    <w:qFormat/>
    <w:rsid w:val="00715AC6"/>
    <w:pPr>
      <w:spacing w:line="320" w:lineRule="atLeast"/>
      <w:ind w:firstLine="288"/>
      <w:contextualSpacing/>
      <w:jc w:val="both"/>
    </w:pPr>
    <w:rPr>
      <w:rFonts w:ascii="Theano Didot" w:hAnsi="Theano Didot"/>
      <w:sz w:val="22"/>
      <w:szCs w:val="22"/>
    </w:rPr>
  </w:style>
  <w:style w:type="character" w:customStyle="1" w:styleId="BodyNormalChar">
    <w:name w:val="Body (Normal) Char"/>
    <w:basedOn w:val="DefaultParagraphFont"/>
    <w:link w:val="BodyNormal"/>
    <w:rsid w:val="00715AC6"/>
    <w:rPr>
      <w:rFonts w:ascii="Theano Didot" w:hAnsi="Theano Didot"/>
      <w:sz w:val="22"/>
      <w:szCs w:val="22"/>
    </w:rPr>
  </w:style>
  <w:style w:type="paragraph" w:styleId="EndnoteText">
    <w:name w:val="endnote text"/>
    <w:basedOn w:val="BodyNormal"/>
    <w:link w:val="EndnoteTextChar"/>
    <w:uiPriority w:val="99"/>
    <w:unhideWhenUsed/>
    <w:qFormat/>
    <w:rsid w:val="00715AC6"/>
    <w:pPr>
      <w:keepNext/>
      <w:keepLines/>
      <w:widowControl w:val="0"/>
      <w:suppressAutoHyphens/>
      <w:spacing w:line="240" w:lineRule="auto"/>
      <w:jc w:val="left"/>
    </w:pPr>
    <w:rPr>
      <w:sz w:val="20"/>
      <w:szCs w:val="20"/>
    </w:rPr>
  </w:style>
  <w:style w:type="character" w:customStyle="1" w:styleId="EndnoteTextChar">
    <w:name w:val="Endnote Text Char"/>
    <w:basedOn w:val="DefaultParagraphFont"/>
    <w:link w:val="EndnoteText"/>
    <w:uiPriority w:val="99"/>
    <w:rsid w:val="00715AC6"/>
    <w:rPr>
      <w:rFonts w:ascii="Theano Didot" w:hAnsi="Theano Didot"/>
      <w:sz w:val="20"/>
      <w:szCs w:val="20"/>
    </w:rPr>
  </w:style>
  <w:style w:type="character" w:styleId="EndnoteReference">
    <w:name w:val="endnote reference"/>
    <w:basedOn w:val="BodyNormalChar"/>
    <w:uiPriority w:val="99"/>
    <w:unhideWhenUsed/>
    <w:qFormat/>
    <w:rsid w:val="00715AC6"/>
    <w:rPr>
      <w:rFonts w:ascii="Crimson" w:hAnsi="Crimson"/>
      <w:sz w:val="22"/>
      <w:szCs w:val="22"/>
      <w:vertAlign w:val="superscript"/>
    </w:rPr>
  </w:style>
  <w:style w:type="paragraph" w:customStyle="1" w:styleId="Picture">
    <w:name w:val="Picture"/>
    <w:basedOn w:val="Normal"/>
    <w:qFormat/>
    <w:rsid w:val="00715AC6"/>
    <w:pPr>
      <w:suppressAutoHyphens/>
      <w:spacing w:before="240" w:after="240"/>
      <w:contextualSpacing/>
      <w:jc w:val="center"/>
    </w:pPr>
    <w:rPr>
      <w:rFonts w:ascii="Theano Didot" w:hAnsi="Theano Didot"/>
      <w:noProof/>
      <w:sz w:val="16"/>
      <w:szCs w:val="22"/>
    </w:rPr>
  </w:style>
  <w:style w:type="paragraph" w:styleId="ListNumber">
    <w:name w:val="List Number"/>
    <w:basedOn w:val="BodyNormal"/>
    <w:uiPriority w:val="99"/>
    <w:unhideWhenUsed/>
    <w:qFormat/>
    <w:rsid w:val="00715AC6"/>
    <w:pPr>
      <w:ind w:firstLine="0"/>
    </w:pPr>
  </w:style>
  <w:style w:type="character" w:customStyle="1" w:styleId="apple-converted-space">
    <w:name w:val="apple-converted-space"/>
    <w:basedOn w:val="DefaultParagraphFont"/>
    <w:rsid w:val="007B5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265519">
      <w:bodyDiv w:val="1"/>
      <w:marLeft w:val="0"/>
      <w:marRight w:val="0"/>
      <w:marTop w:val="0"/>
      <w:marBottom w:val="0"/>
      <w:divBdr>
        <w:top w:val="none" w:sz="0" w:space="0" w:color="auto"/>
        <w:left w:val="none" w:sz="0" w:space="0" w:color="auto"/>
        <w:bottom w:val="none" w:sz="0" w:space="0" w:color="auto"/>
        <w:right w:val="none" w:sz="0" w:space="0" w:color="auto"/>
      </w:divBdr>
    </w:div>
    <w:div w:id="233781644">
      <w:bodyDiv w:val="1"/>
      <w:marLeft w:val="0"/>
      <w:marRight w:val="0"/>
      <w:marTop w:val="0"/>
      <w:marBottom w:val="0"/>
      <w:divBdr>
        <w:top w:val="none" w:sz="0" w:space="0" w:color="auto"/>
        <w:left w:val="none" w:sz="0" w:space="0" w:color="auto"/>
        <w:bottom w:val="none" w:sz="0" w:space="0" w:color="auto"/>
        <w:right w:val="none" w:sz="0" w:space="0" w:color="auto"/>
      </w:divBdr>
    </w:div>
    <w:div w:id="436870275">
      <w:bodyDiv w:val="1"/>
      <w:marLeft w:val="0"/>
      <w:marRight w:val="0"/>
      <w:marTop w:val="0"/>
      <w:marBottom w:val="0"/>
      <w:divBdr>
        <w:top w:val="none" w:sz="0" w:space="0" w:color="auto"/>
        <w:left w:val="none" w:sz="0" w:space="0" w:color="auto"/>
        <w:bottom w:val="none" w:sz="0" w:space="0" w:color="auto"/>
        <w:right w:val="none" w:sz="0" w:space="0" w:color="auto"/>
      </w:divBdr>
    </w:div>
    <w:div w:id="578831151">
      <w:bodyDiv w:val="1"/>
      <w:marLeft w:val="0"/>
      <w:marRight w:val="0"/>
      <w:marTop w:val="0"/>
      <w:marBottom w:val="0"/>
      <w:divBdr>
        <w:top w:val="none" w:sz="0" w:space="0" w:color="auto"/>
        <w:left w:val="none" w:sz="0" w:space="0" w:color="auto"/>
        <w:bottom w:val="none" w:sz="0" w:space="0" w:color="auto"/>
        <w:right w:val="none" w:sz="0" w:space="0" w:color="auto"/>
      </w:divBdr>
    </w:div>
    <w:div w:id="1524779912">
      <w:bodyDiv w:val="1"/>
      <w:marLeft w:val="0"/>
      <w:marRight w:val="0"/>
      <w:marTop w:val="0"/>
      <w:marBottom w:val="0"/>
      <w:divBdr>
        <w:top w:val="none" w:sz="0" w:space="0" w:color="auto"/>
        <w:left w:val="none" w:sz="0" w:space="0" w:color="auto"/>
        <w:bottom w:val="none" w:sz="0" w:space="0" w:color="auto"/>
        <w:right w:val="none" w:sz="0" w:space="0" w:color="auto"/>
      </w:divBdr>
    </w:div>
    <w:div w:id="1671448052">
      <w:bodyDiv w:val="1"/>
      <w:marLeft w:val="0"/>
      <w:marRight w:val="0"/>
      <w:marTop w:val="0"/>
      <w:marBottom w:val="0"/>
      <w:divBdr>
        <w:top w:val="none" w:sz="0" w:space="0" w:color="auto"/>
        <w:left w:val="none" w:sz="0" w:space="0" w:color="auto"/>
        <w:bottom w:val="none" w:sz="0" w:space="0" w:color="auto"/>
        <w:right w:val="none" w:sz="0" w:space="0" w:color="auto"/>
      </w:divBdr>
    </w:div>
    <w:div w:id="1948194648">
      <w:bodyDiv w:val="1"/>
      <w:marLeft w:val="0"/>
      <w:marRight w:val="0"/>
      <w:marTop w:val="0"/>
      <w:marBottom w:val="0"/>
      <w:divBdr>
        <w:top w:val="none" w:sz="0" w:space="0" w:color="auto"/>
        <w:left w:val="none" w:sz="0" w:space="0" w:color="auto"/>
        <w:bottom w:val="none" w:sz="0" w:space="0" w:color="auto"/>
        <w:right w:val="none" w:sz="0" w:space="0" w:color="auto"/>
      </w:divBdr>
    </w:div>
    <w:div w:id="204362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charlottesalsero@yahoo.com</dc:creator>
  <cp:keywords/>
  <dc:description/>
  <cp:lastModifiedBy>charlottesalsero@yahoo.com</cp:lastModifiedBy>
  <cp:revision>8</cp:revision>
  <dcterms:created xsi:type="dcterms:W3CDTF">2021-01-21T23:38:00Z</dcterms:created>
  <dcterms:modified xsi:type="dcterms:W3CDTF">2021-01-22T01:40:00Z</dcterms:modified>
</cp:coreProperties>
</file>